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2E7" w:rsidRPr="00EF22E7" w:rsidRDefault="005B435A" w:rsidP="00EF22E7">
      <w:pPr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>
        <w:rPr>
          <w:rFonts w:ascii="Times New Roman" w:eastAsia="MS Mincho" w:hAnsi="Times New Roman" w:cs="Times New Roman"/>
          <w:b/>
          <w:sz w:val="20"/>
          <w:szCs w:val="20"/>
        </w:rPr>
        <w:t xml:space="preserve">CENTRAL PROVINCE </w:t>
      </w:r>
      <w:r w:rsidR="00EF22E7" w:rsidRPr="00EF22E7">
        <w:rPr>
          <w:rFonts w:ascii="Times New Roman" w:eastAsia="MS Mincho" w:hAnsi="Times New Roman" w:cs="Times New Roman"/>
          <w:b/>
          <w:sz w:val="20"/>
          <w:szCs w:val="20"/>
        </w:rPr>
        <w:t xml:space="preserve">SOSTAZ </w:t>
      </w:r>
    </w:p>
    <w:p w:rsidR="00EF22E7" w:rsidRPr="00EF22E7" w:rsidRDefault="005B435A" w:rsidP="00EF22E7">
      <w:pPr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EF22E7">
        <w:rPr>
          <w:rFonts w:ascii="Times New Roman" w:eastAsia="MS Mincho" w:hAnsi="Times New Roman" w:cs="Times New Roman"/>
          <w:b/>
          <w:sz w:val="20"/>
          <w:szCs w:val="20"/>
        </w:rPr>
        <w:t xml:space="preserve">COMMON SCHEMES </w:t>
      </w:r>
      <w:r w:rsidR="00EF22E7" w:rsidRPr="00EF22E7">
        <w:rPr>
          <w:rFonts w:ascii="Times New Roman" w:eastAsia="MS Mincho" w:hAnsi="Times New Roman" w:cs="Times New Roman"/>
          <w:b/>
          <w:sz w:val="20"/>
          <w:szCs w:val="20"/>
        </w:rPr>
        <w:t xml:space="preserve">RELIGIOUS </w:t>
      </w:r>
      <w:r w:rsidR="00426D55" w:rsidRPr="00EF22E7">
        <w:rPr>
          <w:rFonts w:ascii="Times New Roman" w:eastAsia="MS Mincho" w:hAnsi="Times New Roman" w:cs="Times New Roman"/>
          <w:b/>
          <w:sz w:val="20"/>
          <w:szCs w:val="20"/>
        </w:rPr>
        <w:t>EDUCATION</w:t>
      </w:r>
      <w:r w:rsidR="00426D55">
        <w:rPr>
          <w:rFonts w:ascii="Times New Roman" w:eastAsia="MS Mincho" w:hAnsi="Times New Roman" w:cs="Times New Roman"/>
          <w:b/>
          <w:sz w:val="20"/>
          <w:szCs w:val="20"/>
        </w:rPr>
        <w:t xml:space="preserve"> (2046/1)</w:t>
      </w:r>
    </w:p>
    <w:p w:rsidR="00EF22E7" w:rsidRPr="00EF22E7" w:rsidRDefault="00EF22E7" w:rsidP="00EF22E7">
      <w:pPr>
        <w:jc w:val="center"/>
        <w:rPr>
          <w:rFonts w:ascii="Times New Roman" w:eastAsia="MS Mincho" w:hAnsi="Times New Roman" w:cs="Times New Roman"/>
          <w:b/>
          <w:sz w:val="20"/>
          <w:szCs w:val="20"/>
        </w:rPr>
      </w:pPr>
      <w:r w:rsidRPr="00EF22E7">
        <w:rPr>
          <w:rFonts w:ascii="Times New Roman" w:eastAsia="MS Mincho" w:hAnsi="Times New Roman" w:cs="Times New Roman"/>
          <w:b/>
          <w:sz w:val="20"/>
          <w:szCs w:val="20"/>
        </w:rPr>
        <w:t>GRADE 10</w:t>
      </w:r>
    </w:p>
    <w:p w:rsidR="00EF22E7" w:rsidRPr="00EF22E7" w:rsidRDefault="005B435A" w:rsidP="00EF22E7">
      <w:pPr>
        <w:rPr>
          <w:rFonts w:ascii="Times New Roman" w:eastAsia="MS Mincho" w:hAnsi="Times New Roman" w:cs="Times New Roman"/>
          <w:b/>
          <w:sz w:val="20"/>
          <w:szCs w:val="20"/>
        </w:rPr>
      </w:pPr>
      <w:r>
        <w:rPr>
          <w:rFonts w:ascii="Times New Roman" w:eastAsia="MS Mincho" w:hAnsi="Times New Roman" w:cs="Times New Roman"/>
          <w:b/>
          <w:sz w:val="20"/>
          <w:szCs w:val="20"/>
        </w:rPr>
        <w:t>TERM ONE</w:t>
      </w:r>
    </w:p>
    <w:tbl>
      <w:tblPr>
        <w:tblW w:w="13611" w:type="dxa"/>
        <w:tblInd w:w="-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4"/>
        <w:gridCol w:w="2498"/>
        <w:gridCol w:w="2219"/>
        <w:gridCol w:w="3685"/>
        <w:gridCol w:w="3685"/>
      </w:tblGrid>
      <w:tr w:rsidR="00EF22E7" w:rsidRPr="00EF22E7" w:rsidTr="00922191">
        <w:trPr>
          <w:trHeight w:val="505"/>
          <w:tblHeader/>
        </w:trPr>
        <w:tc>
          <w:tcPr>
            <w:tcW w:w="1524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6A6A6"/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WEEK</w:t>
            </w:r>
          </w:p>
        </w:tc>
        <w:tc>
          <w:tcPr>
            <w:tcW w:w="2498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A6A6A6"/>
            <w:vAlign w:val="center"/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TOPIC</w:t>
            </w:r>
          </w:p>
        </w:tc>
        <w:tc>
          <w:tcPr>
            <w:tcW w:w="2219" w:type="dxa"/>
            <w:tcBorders>
              <w:top w:val="single" w:sz="18" w:space="0" w:color="000000"/>
            </w:tcBorders>
            <w:shd w:val="clear" w:color="auto" w:fill="A6A6A6"/>
            <w:vAlign w:val="center"/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SUB-TOPIC/CONTENT</w:t>
            </w:r>
          </w:p>
        </w:tc>
        <w:tc>
          <w:tcPr>
            <w:tcW w:w="3685" w:type="dxa"/>
            <w:tcBorders>
              <w:top w:val="single" w:sz="18" w:space="0" w:color="000000"/>
            </w:tcBorders>
            <w:shd w:val="clear" w:color="auto" w:fill="A6A6A6"/>
            <w:vAlign w:val="center"/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SPECIFIC OUTCOME</w:t>
            </w:r>
          </w:p>
        </w:tc>
        <w:tc>
          <w:tcPr>
            <w:tcW w:w="3685" w:type="dxa"/>
            <w:tcBorders>
              <w:top w:val="single" w:sz="18" w:space="0" w:color="000000"/>
            </w:tcBorders>
            <w:shd w:val="clear" w:color="auto" w:fill="A6A6A6"/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REFERENCES</w:t>
            </w:r>
          </w:p>
        </w:tc>
      </w:tr>
      <w:tr w:rsidR="00EF22E7" w:rsidRPr="00EF22E7" w:rsidTr="00922191">
        <w:trPr>
          <w:trHeight w:val="1912"/>
        </w:trPr>
        <w:tc>
          <w:tcPr>
            <w:tcW w:w="1524" w:type="dxa"/>
            <w:tcBorders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574" w:hanging="574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3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color w:val="000000"/>
                <w:szCs w:val="28"/>
              </w:rPr>
            </w:pPr>
          </w:p>
        </w:tc>
        <w:tc>
          <w:tcPr>
            <w:tcW w:w="2498" w:type="dxa"/>
            <w:tcBorders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574" w:hanging="574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bookmarkStart w:id="0" w:name="_Toc377673722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10.1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ab/>
              <w:t>Birth and Infancy of John the Baptist and Jesus</w:t>
            </w:r>
            <w:bookmarkEnd w:id="0"/>
          </w:p>
        </w:tc>
        <w:tc>
          <w:tcPr>
            <w:tcW w:w="2219" w:type="dxa"/>
          </w:tcPr>
          <w:p w:rsidR="00EF22E7" w:rsidRPr="00EF22E7" w:rsidRDefault="00EF22E7" w:rsidP="00EF22E7">
            <w:pPr>
              <w:spacing w:after="0" w:line="240" w:lineRule="auto"/>
              <w:ind w:left="734" w:hanging="73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Zambian Birth Traditions</w:t>
            </w:r>
          </w:p>
        </w:tc>
        <w:tc>
          <w:tcPr>
            <w:tcW w:w="3685" w:type="dxa"/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Describe what happens after a baby has been born in their families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10.1.1.2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how names are chosen and given to infants in their families</w:t>
            </w:r>
          </w:p>
        </w:tc>
        <w:tc>
          <w:tcPr>
            <w:tcW w:w="3685" w:type="dxa"/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2025"/>
        </w:trPr>
        <w:tc>
          <w:tcPr>
            <w:tcW w:w="1524" w:type="dxa"/>
            <w:vMerge w:val="restart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Birth of John the Baptist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from Luke’s Gospel the stories of the announcement of the birth of John and his naming.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10.1.2.2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John the Baptist’s life and ministry.</w:t>
            </w:r>
          </w:p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10.1.2.3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Narrate how the life and ministry of John the Baptist were a fulfilment of the Old Testament prophecy.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2025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Birth of Jesus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Describe the  announcement of the birth of Jesus to various people</w:t>
            </w:r>
          </w:p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10.1.3.2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Describe the birth of Jesus Christ</w:t>
            </w:r>
          </w:p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10.1.3.3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how these stories were a fulfilment of the Old Testament prophecies</w:t>
            </w:r>
            <w:r w:rsidRPr="00EF22E7">
              <w:rPr>
                <w:rFonts w:ascii="Times New Roman" w:eastAsia="MS Mincho" w:hAnsi="Times New Roman" w:cs="Times New Roman"/>
                <w:b/>
                <w:bCs/>
                <w:sz w:val="20"/>
                <w:szCs w:val="24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1790"/>
        </w:trPr>
        <w:tc>
          <w:tcPr>
            <w:tcW w:w="1524" w:type="dxa"/>
            <w:tcBorders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Parent/child conflict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Incidents from Jesus childhood</w:t>
            </w:r>
          </w:p>
          <w:p w:rsidR="00EF22E7" w:rsidRPr="00EF22E7" w:rsidRDefault="00EF22E7" w:rsidP="00EF22E7">
            <w:pPr>
              <w:spacing w:after="0" w:line="240" w:lineRule="auto"/>
              <w:ind w:left="360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Identify sources of misunderstanding and conflict between parents and children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b/>
                <w:bCs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from Luke’s gospel the stories about Jesus in the Temple as a baby and at 12 years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68" w:hanging="868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1457"/>
        </w:trPr>
        <w:tc>
          <w:tcPr>
            <w:tcW w:w="1524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bCs/>
                <w:sz w:val="20"/>
                <w:szCs w:val="24"/>
              </w:rPr>
              <w:t>5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219" w:type="dxa"/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10.1.6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How God directs human lives</w:t>
            </w:r>
          </w:p>
        </w:tc>
        <w:tc>
          <w:tcPr>
            <w:tcW w:w="3685" w:type="dxa"/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Explain what the infancy narratives in the Gospel of Luke and Matthew teach about God’s direction of human lives. </w:t>
            </w:r>
          </w:p>
        </w:tc>
        <w:tc>
          <w:tcPr>
            <w:tcW w:w="3685" w:type="dxa"/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143"/>
        </w:trPr>
        <w:tc>
          <w:tcPr>
            <w:tcW w:w="1524" w:type="dxa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TEST 1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10.1.7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How Christians can identify and respond to God’s direction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725" w:hanging="725"/>
              <w:contextualSpacing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10.1.8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Christian, Muslim and Hindu teachings on how God directs human lives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Discuss how Christians today can identify and respond to God’s direction of their lives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10.1.8.1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Compare Christian, Muslim and Hindu teaching on how God directs human lives.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557" w:hanging="557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557" w:hanging="557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bookmarkStart w:id="1" w:name="_Toc377673723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10.2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ab/>
              <w:t>Ministry and Death of John the Baptist</w:t>
            </w:r>
            <w:bookmarkEnd w:id="1"/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Speaking against  Sin and Evil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Identify organizations and people in Zambia who denounce sin and evil in the nation.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The message of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John the Baptist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10.2.2.1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Outline the main message of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John the Baptist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143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Right behaviour in Zambia today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how John the Baptist’s instructions about right behaviour could be applied in Zambia today.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854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The work of John and that of Jesus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Compare the work of John with that of Jesus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1259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Responses to religious and moral messages in Zambia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how people in Zambia respond to people who publicly proclaim religious and moral messages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tabs>
                <w:tab w:val="left" w:pos="743"/>
              </w:tabs>
              <w:spacing w:after="0" w:line="240" w:lineRule="auto"/>
              <w:ind w:left="725" w:hanging="725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10.2.6Imprisonment and death of John the Baptist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why John the Baptist was imprisoned and killed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TEST 2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contextualSpacing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10.2.7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Other people who suffered for their beliefs.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10.2.7.1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Mention people who suffered or died because of their beliefs.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contextualSpacing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0"/>
              </w:rPr>
              <w:t>10.2.8     John the Baptist’s message compared with those of</w:t>
            </w:r>
            <w:r w:rsidRPr="00EF22E7">
              <w:rPr>
                <w:rFonts w:ascii="Calibri" w:eastAsia="MS Mincho" w:hAnsi="Calibri" w:cs="Times New Roman"/>
              </w:rPr>
              <w:t xml:space="preserve"> other religions in Zambia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6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6"/>
              </w:rPr>
              <w:lastRenderedPageBreak/>
              <w:t>10</w:t>
            </w:r>
          </w:p>
        </w:tc>
        <w:tc>
          <w:tcPr>
            <w:tcW w:w="2498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6"/>
              </w:rPr>
            </w:pPr>
            <w:bookmarkStart w:id="2" w:name="_Toc377673724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6"/>
              </w:rPr>
              <w:t>10.3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6"/>
              </w:rPr>
              <w:tab/>
              <w:t>BAPTISM</w:t>
            </w:r>
            <w:bookmarkEnd w:id="2"/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Zambian initiation practices and their significance.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State Zambian initiation practices</w:t>
            </w:r>
          </w:p>
          <w:p w:rsidR="00EF22E7" w:rsidRPr="00EF22E7" w:rsidRDefault="00EF22E7" w:rsidP="00EF22E7">
            <w:pPr>
              <w:spacing w:after="0" w:line="240" w:lineRule="auto"/>
              <w:ind w:left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10.3.1.2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the significance of traditional Zambian initiation practices.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1619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Meaning and procedure of Christian Baptism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Describe Baptism </w:t>
            </w: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10.3.2.2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Outline the procedure of Christian Baptism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Christian teachings on baptism today in different Churches.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Describe various teachings on baptism found in Christian churches in Zambia today.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Jesus’ baptism and its significance.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story of Jesus Baptism by John the Baptist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10.3.4.2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State the significance of Jesus Baptism.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Baptism in the N.T times and its continued importance today.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the meaning of baptism for Christians in the N.T, Times and its continued importance today.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tabs>
                <w:tab w:val="left" w:pos="724"/>
              </w:tabs>
              <w:spacing w:after="0" w:line="240" w:lineRule="auto"/>
              <w:ind w:left="724" w:hanging="72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10.3.6 Circumcision in the Old Time Testament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with appropriate Bible passages the meaning of circumcision in the O.T.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3" w:hanging="74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10.3.7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Christian Baptism with admission practices in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other religions.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10.3.7.1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Compare Christian Baptism with admission practices in other religions.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12 &amp; 13</w:t>
            </w:r>
          </w:p>
        </w:tc>
        <w:tc>
          <w:tcPr>
            <w:tcW w:w="8402" w:type="dxa"/>
            <w:gridSpan w:val="3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jc w:val="center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END OF TERM 1 EXAMINATIONS</w:t>
            </w:r>
          </w:p>
        </w:tc>
        <w:tc>
          <w:tcPr>
            <w:tcW w:w="3685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9926" w:type="dxa"/>
            <w:gridSpan w:val="4"/>
            <w:tcBorders>
              <w:left w:val="single" w:sz="18" w:space="0" w:color="000000"/>
            </w:tcBorders>
          </w:tcPr>
          <w:p w:rsidR="00426D55" w:rsidRDefault="00426D55" w:rsidP="00EF22E7">
            <w:pPr>
              <w:spacing w:after="0" w:line="240" w:lineRule="auto"/>
              <w:ind w:left="884" w:hanging="884"/>
              <w:jc w:val="center"/>
              <w:rPr>
                <w:rFonts w:ascii="Times New Roman" w:eastAsia="MS Mincho" w:hAnsi="Times New Roman" w:cs="Times New Roman"/>
                <w:b/>
                <w:sz w:val="28"/>
                <w:szCs w:val="24"/>
              </w:rPr>
            </w:pPr>
          </w:p>
          <w:p w:rsidR="00EF22E7" w:rsidRPr="00426D55" w:rsidRDefault="00EF22E7" w:rsidP="00EF22E7">
            <w:pPr>
              <w:spacing w:after="0" w:line="240" w:lineRule="auto"/>
              <w:ind w:left="884" w:hanging="884"/>
              <w:jc w:val="center"/>
              <w:rPr>
                <w:rFonts w:ascii="Times New Roman" w:eastAsia="MS Mincho" w:hAnsi="Times New Roman" w:cs="Times New Roman"/>
                <w:b/>
                <w:sz w:val="32"/>
                <w:szCs w:val="32"/>
              </w:rPr>
            </w:pPr>
            <w:r w:rsidRPr="00426D55">
              <w:rPr>
                <w:rFonts w:ascii="Times New Roman" w:eastAsia="MS Mincho" w:hAnsi="Times New Roman" w:cs="Times New Roman"/>
                <w:b/>
                <w:sz w:val="32"/>
                <w:szCs w:val="32"/>
              </w:rPr>
              <w:t>TERM 2</w:t>
            </w:r>
            <w:bookmarkStart w:id="3" w:name="_GoBack"/>
            <w:bookmarkEnd w:id="3"/>
          </w:p>
        </w:tc>
        <w:tc>
          <w:tcPr>
            <w:tcW w:w="3685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884" w:hanging="884"/>
              <w:jc w:val="center"/>
              <w:rPr>
                <w:rFonts w:ascii="Times New Roman" w:eastAsia="MS Mincho" w:hAnsi="Times New Roman" w:cs="Times New Roman"/>
                <w:b/>
                <w:sz w:val="28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tabs>
                <w:tab w:val="left" w:pos="601"/>
              </w:tabs>
              <w:spacing w:after="0" w:line="240" w:lineRule="auto"/>
              <w:ind w:left="557" w:hanging="557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</w:t>
            </w: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</w:p>
          <w:p w:rsidR="00EF22E7" w:rsidRPr="00EF22E7" w:rsidRDefault="00EF22E7" w:rsidP="00EF22E7">
            <w:pPr>
              <w:rPr>
                <w:rFonts w:ascii="Calibri" w:eastAsia="MS Mincho" w:hAnsi="Calibri" w:cs="Times New Roman"/>
              </w:rPr>
            </w:pPr>
            <w:r w:rsidRPr="00EF22E7">
              <w:rPr>
                <w:rFonts w:ascii="Calibri" w:eastAsia="MS Mincho" w:hAnsi="Calibri" w:cs="Times New Roman"/>
              </w:rPr>
              <w:t>2</w:t>
            </w: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tabs>
                <w:tab w:val="left" w:pos="601"/>
              </w:tabs>
              <w:spacing w:after="0" w:line="240" w:lineRule="auto"/>
              <w:ind w:left="557" w:hanging="557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bookmarkStart w:id="4" w:name="_Toc377673725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10.4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ab/>
              <w:t>TEMPTATION</w:t>
            </w:r>
            <w:bookmarkEnd w:id="4"/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91" w:hanging="791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Temptation, testing and sin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with appropriate Bible passages the meaning of Temptation, Testing and Sin.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Ways of temptation and examples of people who were tempted in the Bible.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with appropriate Bible passages ways in which temptations come.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10.4.2.2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Give examples of people who were tempted in the bible.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TEST 1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Temptations of Jesus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Temptations met by Christians in Zambia and how they can overcome them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Relate the temptations of Jesus 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10.4.3.2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Jesus’ use of O.T. scriptures in resisting these temptations.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10.4.3.3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how Jesus met and resisted temptations on other occasion in his life.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Identify situations that may lead Christians in Zambia into temptations 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10.4.4.2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with appropriate Bible passage how Christians can overcome temptations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top w:val="nil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10.4.5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Temptations in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Christianity and other religions.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10.4.5.1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Compare temptation in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Christianity with other religions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650" w:hanging="650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lastRenderedPageBreak/>
              <w:t>3</w:t>
            </w:r>
          </w:p>
        </w:tc>
        <w:tc>
          <w:tcPr>
            <w:tcW w:w="2498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650" w:hanging="650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bookmarkStart w:id="5" w:name="_Toc377673726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10.5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ab/>
              <w:t>Jesus Power over Disease and Nature</w:t>
            </w:r>
            <w:bookmarkEnd w:id="5"/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Miracles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State teachings on Miracles in Morden society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Why Jesus performed miracles.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with appropriate Bible passages why Jesus performed miracles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10.5.2.2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from Luke’s Gospel the miracles about Jesus healing sick people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4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Jesus heals lepers and his attitude to them.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the stories from Luke’s gospel of Jesus healing lepers.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Jewish attitude to and rules about Lepers </w:t>
            </w: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Jesus calms the storm and feeds five thousand people.</w:t>
            </w: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10.5.6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Miracles in Modern Christian faith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State Jewish attitudes towards lepers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the stories of Jesus calming the storm and feeding five thousand people.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why people have different views about miracles.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TEST 2</w:t>
            </w: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10.5.7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Miracles in Christianity and other religions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10.5.7.1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Compare Christian beliefs in miracles with those of other religions.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81"/>
        </w:trPr>
        <w:tc>
          <w:tcPr>
            <w:tcW w:w="1524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650" w:hanging="650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lastRenderedPageBreak/>
              <w:t>6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650" w:hanging="650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bookmarkStart w:id="6" w:name="_Toc377673727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10.6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ab/>
              <w:t>JESUS POWER OVER EVIL SPIRITS</w:t>
            </w:r>
            <w:bookmarkEnd w:id="6"/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Spirit possession Zambian Tradition.</w:t>
            </w: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Treatment of spirits in traditional Zambia.</w:t>
            </w: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Jesus heals demon possessed people.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Describe various kinds of Spirits believed in traditionally in Zambia.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methods of treating Spirit possession in Zambian  tradition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from Luke’s gospel the stories of Jesus casting out demons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7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The two Kingdoms of the spiritual realm.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Relate the connection between Jesus casting out evil spirits and the coming of the Kingdom of God.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Types of spirits in Christian teaching.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10.6.6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Christian attitudes to and treatment of spirit possession.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Distinguish between the Holy Spirit and other kinds of spirits.</w:t>
            </w:r>
          </w:p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10.6.6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State attitudes to and treatment of spirit possession in Christianity.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8</w:t>
            </w: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10.6.7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Forms of demon practices to be avoided. 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with appropriate Bible passages the forms of Demon practices to be avoided.</w:t>
            </w:r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10.6.8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Attitudes to and treatment of spirit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possession in Christianity and other religions.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10.6.8.1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Compare attitudes to and treatment of spirit possession in Christianity with Zambian 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lastRenderedPageBreak/>
              <w:t>Tradition.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lastRenderedPageBreak/>
              <w:t>12-13</w:t>
            </w:r>
          </w:p>
        </w:tc>
        <w:tc>
          <w:tcPr>
            <w:tcW w:w="8402" w:type="dxa"/>
            <w:gridSpan w:val="3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END OF TERM 2 EXAMINATIONS</w:t>
            </w:r>
          </w:p>
        </w:tc>
        <w:tc>
          <w:tcPr>
            <w:tcW w:w="3685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9926" w:type="dxa"/>
            <w:gridSpan w:val="4"/>
            <w:tcBorders>
              <w:left w:val="single" w:sz="18" w:space="0" w:color="000000"/>
            </w:tcBorders>
          </w:tcPr>
          <w:p w:rsidR="00EF22E7" w:rsidRPr="00426D55" w:rsidRDefault="00EF22E7" w:rsidP="00EF22E7">
            <w:pPr>
              <w:spacing w:after="0" w:line="240" w:lineRule="auto"/>
              <w:ind w:left="933" w:hanging="933"/>
              <w:jc w:val="center"/>
              <w:rPr>
                <w:rFonts w:ascii="Times New Roman" w:eastAsia="MS Mincho" w:hAnsi="Times New Roman" w:cs="Times New Roman"/>
                <w:b/>
                <w:sz w:val="32"/>
                <w:szCs w:val="32"/>
              </w:rPr>
            </w:pPr>
            <w:r w:rsidRPr="00426D55">
              <w:rPr>
                <w:rFonts w:ascii="Times New Roman" w:eastAsia="MS Mincho" w:hAnsi="Times New Roman" w:cs="Times New Roman"/>
                <w:b/>
                <w:sz w:val="32"/>
                <w:szCs w:val="32"/>
              </w:rPr>
              <w:t>TERM 3</w:t>
            </w:r>
          </w:p>
        </w:tc>
        <w:tc>
          <w:tcPr>
            <w:tcW w:w="3685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jc w:val="center"/>
              <w:rPr>
                <w:rFonts w:ascii="Times New Roman" w:eastAsia="MS Mincho" w:hAnsi="Times New Roman" w:cs="Times New Roman"/>
                <w:b/>
                <w:sz w:val="28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650" w:hanging="650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498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keepNext/>
              <w:keepLines/>
              <w:spacing w:after="0" w:line="240" w:lineRule="auto"/>
              <w:ind w:left="650" w:hanging="650"/>
              <w:outlineLvl w:val="1"/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</w:pPr>
            <w:bookmarkStart w:id="7" w:name="_Toc377673728"/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>10.7</w:t>
            </w:r>
            <w:r w:rsidRPr="00EF22E7">
              <w:rPr>
                <w:rFonts w:ascii="Times New Roman" w:eastAsia="MS Gothic" w:hAnsi="Times New Roman" w:cs="Times New Roman"/>
                <w:b/>
                <w:bCs/>
                <w:color w:val="000000"/>
                <w:szCs w:val="28"/>
              </w:rPr>
              <w:tab/>
              <w:t>The Kingdom of God</w:t>
            </w:r>
            <w:bookmarkEnd w:id="7"/>
          </w:p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God’s Kingdom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10.7.1.1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Describe the Kingdom of God.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10.7.2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Signs of the Kingdom of God and why Jesus came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10.7.2.1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from the Gospels the signs that the Kingdom of God had come.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10.7.2.2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Explain  why Jesus came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2</w:t>
            </w: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Entering the Kingdom of God</w:t>
            </w:r>
          </w:p>
          <w:p w:rsidR="00EF22E7" w:rsidRPr="00EF22E7" w:rsidRDefault="00EF22E7" w:rsidP="00EF22E7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10.8.1.1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Illustrate from the Gospels the entry requirements into  the Kingdom of God 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10.8.2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Effects of the Kingdom of God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10.8.2.1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from the Gospels the effects of the Kingdom of God on a Person’s life.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3</w:t>
            </w: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jc w:val="both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10.8.3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For whom is the Kingdom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10.8.3.1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from the Gospels the teaching that; The Kingdom of God is for the humble, hungry, poor and persecuted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10.8.4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God`s Kingdom now?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10.8.4.1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Illustrate from the Gospels the teaching that the Kingdom of God is present in the world and is growing.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9</w:t>
            </w: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10.8.5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God’s Kingdom and Christians today.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10.8.5.1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Show how Christians in Zambian today can show that God’s Kingdom is the most important thing in their lives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syllabus 2046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 xml:space="preserve">Grade 10 pupil’s books 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RE teacher’s book</w:t>
            </w:r>
          </w:p>
          <w:p w:rsidR="00EF22E7" w:rsidRPr="00EF22E7" w:rsidRDefault="00EF22E7" w:rsidP="00EF22E7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Good News Bible</w:t>
            </w: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10.8.6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God’s Kingdom and modern states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10.8.6.1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Contrast the characteristic s of God’s Kingdom with the characteristics of a modern state.</w:t>
            </w: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 w:val="restart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10</w:t>
            </w:r>
          </w:p>
        </w:tc>
        <w:tc>
          <w:tcPr>
            <w:tcW w:w="2498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  <w:vMerge/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vMerge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498" w:type="dxa"/>
            <w:tcBorders>
              <w:left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742" w:hanging="742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10.8.7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 xml:space="preserve">Beliefs about God’s Kingdom 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10.8.7.1</w:t>
            </w: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ab/>
              <w:t>Compare the central beliefs about the Kingdom of God in Christianity with those of other religions.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  <w:tr w:rsidR="00EF22E7" w:rsidRPr="00EF22E7" w:rsidTr="00922191">
        <w:trPr>
          <w:trHeight w:val="350"/>
        </w:trPr>
        <w:tc>
          <w:tcPr>
            <w:tcW w:w="1524" w:type="dxa"/>
            <w:tcBorders>
              <w:left w:val="single" w:sz="18" w:space="0" w:color="000000"/>
              <w:bottom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b/>
                <w:sz w:val="20"/>
                <w:szCs w:val="24"/>
              </w:rPr>
              <w:t>12-13</w:t>
            </w:r>
          </w:p>
        </w:tc>
        <w:tc>
          <w:tcPr>
            <w:tcW w:w="8402" w:type="dxa"/>
            <w:gridSpan w:val="3"/>
            <w:tcBorders>
              <w:left w:val="single" w:sz="18" w:space="0" w:color="000000"/>
              <w:bottom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  <w:r w:rsidRPr="00EF22E7">
              <w:rPr>
                <w:rFonts w:ascii="Times New Roman" w:eastAsia="MS Mincho" w:hAnsi="Times New Roman" w:cs="Times New Roman"/>
                <w:sz w:val="20"/>
                <w:szCs w:val="24"/>
              </w:rPr>
              <w:t>END OF TERM 3 EXAMINATIONS</w:t>
            </w:r>
          </w:p>
        </w:tc>
        <w:tc>
          <w:tcPr>
            <w:tcW w:w="3685" w:type="dxa"/>
            <w:tcBorders>
              <w:left w:val="single" w:sz="18" w:space="0" w:color="000000"/>
              <w:bottom w:val="single" w:sz="18" w:space="0" w:color="000000"/>
            </w:tcBorders>
          </w:tcPr>
          <w:p w:rsidR="00EF22E7" w:rsidRPr="00EF22E7" w:rsidRDefault="00EF22E7" w:rsidP="00EF22E7">
            <w:pPr>
              <w:spacing w:after="0" w:line="240" w:lineRule="auto"/>
              <w:ind w:left="933" w:hanging="933"/>
              <w:rPr>
                <w:rFonts w:ascii="Times New Roman" w:eastAsia="MS Mincho" w:hAnsi="Times New Roman" w:cs="Times New Roman"/>
                <w:sz w:val="20"/>
                <w:szCs w:val="24"/>
              </w:rPr>
            </w:pPr>
          </w:p>
        </w:tc>
      </w:tr>
    </w:tbl>
    <w:p w:rsidR="00EF22E7" w:rsidRPr="00EF22E7" w:rsidRDefault="00EF22E7" w:rsidP="00EF22E7">
      <w:pPr>
        <w:rPr>
          <w:rFonts w:ascii="Times New Roman" w:eastAsia="MS Mincho" w:hAnsi="Times New Roman" w:cs="Times New Roman"/>
          <w:sz w:val="20"/>
          <w:szCs w:val="20"/>
        </w:rPr>
      </w:pPr>
    </w:p>
    <w:p w:rsidR="00EF22E7" w:rsidRDefault="00EF22E7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EF22E7" w:rsidRDefault="00EF22E7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096F3D" w:rsidRDefault="00096F3D" w:rsidP="00D90957">
      <w:pPr>
        <w:pStyle w:val="NoSpacing"/>
        <w:jc w:val="center"/>
        <w:rPr>
          <w:rFonts w:ascii="Times New Roman" w:hAnsi="Times New Roman" w:cs="Times New Roman"/>
          <w:b/>
        </w:rPr>
      </w:pPr>
    </w:p>
    <w:p w:rsidR="0095561F" w:rsidRDefault="00D90957" w:rsidP="00D90957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SOSTAZ CENTRAL PROVINCE </w:t>
      </w:r>
    </w:p>
    <w:p w:rsidR="00D90957" w:rsidRDefault="00D90957" w:rsidP="00D90957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COMMON SCHEMES</w:t>
      </w:r>
    </w:p>
    <w:p w:rsidR="003E0E8D" w:rsidRPr="0095561F" w:rsidRDefault="00605ABA" w:rsidP="0095561F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GRADE 11</w:t>
      </w:r>
    </w:p>
    <w:p w:rsidR="0095561F" w:rsidRPr="00FD076A" w:rsidRDefault="0095561F" w:rsidP="003E0E8D">
      <w:pPr>
        <w:pStyle w:val="NoSpacing"/>
        <w:rPr>
          <w:rFonts w:ascii="Times New Roman" w:hAnsi="Times New Roman" w:cs="Times New Roman"/>
          <w:b/>
        </w:rPr>
      </w:pPr>
      <w:r w:rsidRPr="00FD076A">
        <w:rPr>
          <w:rFonts w:ascii="Times New Roman" w:hAnsi="Times New Roman" w:cs="Times New Roman"/>
          <w:b/>
        </w:rPr>
        <w:t>TERM 1</w:t>
      </w:r>
    </w:p>
    <w:tbl>
      <w:tblPr>
        <w:tblStyle w:val="TableGrid"/>
        <w:tblW w:w="14310" w:type="dxa"/>
        <w:tblInd w:w="-972" w:type="dxa"/>
        <w:tblLayout w:type="fixed"/>
        <w:tblLook w:val="04A0"/>
      </w:tblPr>
      <w:tblGrid>
        <w:gridCol w:w="1260"/>
        <w:gridCol w:w="1890"/>
        <w:gridCol w:w="2160"/>
        <w:gridCol w:w="3240"/>
        <w:gridCol w:w="3330"/>
        <w:gridCol w:w="2430"/>
      </w:tblGrid>
      <w:tr w:rsidR="00C45FAF" w:rsidRPr="00066D60" w:rsidTr="005A7617">
        <w:trPr>
          <w:trHeight w:val="359"/>
        </w:trPr>
        <w:tc>
          <w:tcPr>
            <w:tcW w:w="1260" w:type="dxa"/>
            <w:tcBorders>
              <w:top w:val="single" w:sz="4" w:space="0" w:color="auto"/>
            </w:tcBorders>
          </w:tcPr>
          <w:p w:rsidR="00C45FAF" w:rsidRPr="00066D60" w:rsidRDefault="004A2BFC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WEEK(S)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C45FAF" w:rsidRPr="00066D60" w:rsidRDefault="00C45FAF" w:rsidP="00EA2E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TOPIC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5FAF" w:rsidRPr="00066D60" w:rsidRDefault="00C45FAF" w:rsidP="00EA2E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SUB-TOPIC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5FAF" w:rsidRPr="00066D60" w:rsidRDefault="00C45FAF" w:rsidP="00EA2E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SPECIFIC OUTCOME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C45FAF" w:rsidRPr="00066D60" w:rsidRDefault="00C45FAF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CONTENT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C45FAF" w:rsidRPr="00066D60" w:rsidRDefault="00C45FAF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REFERENCES</w:t>
            </w:r>
          </w:p>
        </w:tc>
      </w:tr>
      <w:tr w:rsidR="006650DD" w:rsidRPr="00066D60" w:rsidTr="005A7617">
        <w:trPr>
          <w:trHeight w:val="359"/>
        </w:trPr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1-3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JUDGEMENT 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Meaning of </w:t>
            </w: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Judgement.</w:t>
            </w: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.</w:t>
            </w: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EA2EB8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Christian teaching about Christ’s return. 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Default="006650DD" w:rsidP="00EA2EB8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6C5D91">
              <w:rPr>
                <w:rFonts w:ascii="Times New Roman" w:hAnsi="Times New Roman" w:cs="Times New Roman"/>
                <w:sz w:val="20"/>
                <w:szCs w:val="24"/>
              </w:rPr>
              <w:t>Describe Judgement</w:t>
            </w:r>
          </w:p>
          <w:p w:rsidR="006650DD" w:rsidRPr="006C5D91" w:rsidRDefault="006650DD" w:rsidP="00EA2EB8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6C5D91">
              <w:rPr>
                <w:rFonts w:ascii="Times New Roman" w:hAnsi="Times New Roman" w:cs="Times New Roman"/>
                <w:sz w:val="20"/>
                <w:szCs w:val="24"/>
              </w:rPr>
              <w:t>Explain ways Christian teaching about Christ’s return leads them to witnessing and serving others.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God’s judgement:</w:t>
            </w:r>
          </w:p>
          <w:p w:rsidR="006650DD" w:rsidRPr="00066D60" w:rsidRDefault="006650DD" w:rsidP="0071241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Assessment for reward or punishment.</w:t>
            </w:r>
          </w:p>
          <w:p w:rsidR="006650DD" w:rsidRPr="00066D60" w:rsidRDefault="006650DD" w:rsidP="0071241B">
            <w:pPr>
              <w:pStyle w:val="ListParagraph"/>
              <w:numPr>
                <w:ilvl w:val="0"/>
                <w:numId w:val="2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Factors on which God will judge people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Matt13:24-30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Matt 25:1-13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Matt25:31-46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LK12:35-40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Teachings of Christ `return.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LK21:7-11; 12: 1-12;21: 12-19</w:t>
            </w:r>
          </w:p>
          <w:p w:rsidR="006650DD" w:rsidRPr="00066D60" w:rsidRDefault="006650DD" w:rsidP="0071241B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Witnessing, (Acts 1:6-8)</w:t>
            </w:r>
          </w:p>
          <w:p w:rsidR="006650DD" w:rsidRPr="0071241B" w:rsidRDefault="006650DD" w:rsidP="006F5E39">
            <w:pPr>
              <w:pStyle w:val="ListParagraph"/>
              <w:numPr>
                <w:ilvl w:val="0"/>
                <w:numId w:val="3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Serving others, </w:t>
            </w:r>
            <w:r w:rsidRPr="0071241B">
              <w:rPr>
                <w:rFonts w:ascii="Times New Roman" w:hAnsi="Times New Roman" w:cs="Times New Roman"/>
                <w:sz w:val="20"/>
                <w:szCs w:val="24"/>
              </w:rPr>
              <w:t>(LK16:19-31)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EA2EB8" w:rsidRDefault="00EA2EB8" w:rsidP="00EA2EB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EA2EB8" w:rsidRDefault="00EA2EB8" w:rsidP="00EA2EB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3E0E8D" w:rsidRDefault="00EA2EB8" w:rsidP="00EA2EB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6650DD" w:rsidRPr="003E0E8D" w:rsidRDefault="00EA2EB8" w:rsidP="00EA2EB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E0E8D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6650DD" w:rsidRPr="00066D60" w:rsidTr="00EA2EB8">
        <w:trPr>
          <w:trHeight w:val="2780"/>
        </w:trPr>
        <w:tc>
          <w:tcPr>
            <w:tcW w:w="1260" w:type="dxa"/>
            <w:vMerge/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JUDGEMENT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Personal judgement.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Compare the teaching about personal judgement in the four religions.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Personal judgement:</w:t>
            </w:r>
          </w:p>
          <w:p w:rsidR="006650DD" w:rsidRPr="00066D60" w:rsidRDefault="006650DD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6650DD" w:rsidRPr="00066D60" w:rsidRDefault="006650DD" w:rsidP="003E0E8D">
            <w:pPr>
              <w:pStyle w:val="ListParagraph"/>
              <w:numPr>
                <w:ilvl w:val="0"/>
                <w:numId w:val="4"/>
              </w:numPr>
              <w:ind w:left="252" w:hanging="180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Christianity:  be judged according to response and obedience to God’s will (LK16:9-31 LK10:8-16).</w:t>
            </w:r>
          </w:p>
          <w:p w:rsidR="006650DD" w:rsidRPr="00066D60" w:rsidRDefault="006650DD" w:rsidP="003E0E8D">
            <w:pPr>
              <w:pStyle w:val="ListParagraph"/>
              <w:numPr>
                <w:ilvl w:val="0"/>
                <w:numId w:val="4"/>
              </w:numPr>
              <w:ind w:left="252" w:hanging="180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. Islam:  be judged according to deeds. </w:t>
            </w:r>
          </w:p>
          <w:p w:rsidR="006650DD" w:rsidRPr="00066D60" w:rsidRDefault="006650DD" w:rsidP="003E0E8D">
            <w:pPr>
              <w:pStyle w:val="ListParagraph"/>
              <w:numPr>
                <w:ilvl w:val="0"/>
                <w:numId w:val="4"/>
              </w:numPr>
              <w:ind w:left="252" w:hanging="180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. Hinduism:  karma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3E0E8D" w:rsidRDefault="003E0E8D" w:rsidP="003E0E8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3E0E8D" w:rsidRDefault="003E0E8D" w:rsidP="003E0E8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3E0E8D" w:rsidRDefault="003E0E8D" w:rsidP="003E0E8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6650DD" w:rsidRPr="003E0E8D" w:rsidRDefault="003E0E8D" w:rsidP="003E0E8D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E0E8D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1C6EEE" w:rsidRPr="00066D60" w:rsidTr="005A7617">
        <w:trPr>
          <w:trHeight w:val="2780"/>
        </w:trPr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4-</w:t>
            </w:r>
            <w:r w:rsidR="008539E5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7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1C6EEE" w:rsidRDefault="001C6EE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PRAYER</w:t>
            </w:r>
          </w:p>
          <w:p w:rsidR="001C6EEE" w:rsidRDefault="001C6EE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TEST 1 ON WORK DONE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Personal Prayer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 pat terns of prayer</w:t>
            </w:r>
          </w:p>
        </w:tc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prayer.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Christian patterns of prayer.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Prayer:</w:t>
            </w:r>
          </w:p>
          <w:p w:rsidR="001C6EEE" w:rsidRPr="00C3154E" w:rsidRDefault="001C6EEE" w:rsidP="00C3154E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C3154E">
              <w:rPr>
                <w:rFonts w:ascii="Times New Roman" w:hAnsi="Times New Roman" w:cs="Times New Roman"/>
                <w:sz w:val="20"/>
                <w:szCs w:val="24"/>
              </w:rPr>
              <w:t>meaning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(-Talking to God</w:t>
            </w:r>
          </w:p>
          <w:p w:rsidR="001C6EEE" w:rsidRPr="00066D60" w:rsidRDefault="001C6EE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Meditating)</w:t>
            </w:r>
          </w:p>
          <w:p w:rsidR="001C6EEE" w:rsidRPr="00C3154E" w:rsidRDefault="001C6EEE" w:rsidP="00C3154E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C3154E">
              <w:rPr>
                <w:rFonts w:ascii="Times New Roman" w:hAnsi="Times New Roman" w:cs="Times New Roman"/>
                <w:sz w:val="20"/>
                <w:szCs w:val="24"/>
              </w:rPr>
              <w:t>Occasions of prayer: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-(in trouble, making decisions in sickness)</w:t>
            </w:r>
          </w:p>
          <w:p w:rsidR="001C6EEE" w:rsidRPr="00C3154E" w:rsidRDefault="001C6EEE" w:rsidP="00C3154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C3154E">
              <w:rPr>
                <w:rFonts w:ascii="Times New Roman" w:hAnsi="Times New Roman" w:cs="Times New Roman"/>
                <w:sz w:val="20"/>
                <w:szCs w:val="24"/>
              </w:rPr>
              <w:t>Reasons for prayer:</w:t>
            </w:r>
          </w:p>
          <w:p w:rsidR="001C6EEE" w:rsidRPr="00EE7303" w:rsidRDefault="001C6EEE" w:rsidP="00EE7303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EE7303">
              <w:rPr>
                <w:rFonts w:ascii="Times New Roman" w:hAnsi="Times New Roman" w:cs="Times New Roman"/>
                <w:sz w:val="20"/>
                <w:szCs w:val="24"/>
              </w:rPr>
              <w:t>(To seek guidance, for protection, for praise, worship...)</w:t>
            </w:r>
          </w:p>
          <w:p w:rsidR="001C6EEE" w:rsidRPr="00C3154E" w:rsidRDefault="001C6EEE" w:rsidP="00C3154E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C3154E">
              <w:rPr>
                <w:rFonts w:ascii="Times New Roman" w:hAnsi="Times New Roman" w:cs="Times New Roman"/>
                <w:sz w:val="20"/>
                <w:szCs w:val="24"/>
              </w:rPr>
              <w:t>Patterns of prayer:</w:t>
            </w:r>
          </w:p>
          <w:p w:rsidR="001C6EEE" w:rsidRPr="00EE7303" w:rsidRDefault="001C6EEE" w:rsidP="00EE7303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EE7303">
              <w:rPr>
                <w:rFonts w:ascii="Times New Roman" w:hAnsi="Times New Roman" w:cs="Times New Roman"/>
                <w:sz w:val="20"/>
                <w:szCs w:val="24"/>
              </w:rPr>
              <w:t>(confession, intercession, thanksgiving)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1C6EEE" w:rsidRDefault="001C6EEE" w:rsidP="00342FC0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1C6EEE" w:rsidRDefault="001C6EEE" w:rsidP="00342FC0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1C6EEE" w:rsidRDefault="001C6EEE" w:rsidP="00342FC0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1C6EEE" w:rsidRPr="00342FC0" w:rsidRDefault="001C6EEE" w:rsidP="00342FC0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1C6EEE" w:rsidRPr="00066D60" w:rsidTr="005A7617">
        <w:trPr>
          <w:trHeight w:val="1700"/>
        </w:trPr>
        <w:tc>
          <w:tcPr>
            <w:tcW w:w="1260" w:type="dxa"/>
            <w:vMerge/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pStyle w:val="ListParagraph"/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pStyle w:val="ListParagraph"/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pStyle w:val="ListParagraph"/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pStyle w:val="ListParagraph"/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Christ’s attitude to prayer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How God Answers  Prayer 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occasions when Jesus prayed.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tate examples of attitudes to </w:t>
            </w: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prayer.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Discuss various ways and conditions in which God answers prayer.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1C6EEE" w:rsidRPr="00066D60" w:rsidRDefault="001C6EE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Occasions when Jesus prayed:</w:t>
            </w:r>
          </w:p>
          <w:p w:rsidR="001C6EEE" w:rsidRDefault="001C6EEE" w:rsidP="002277A8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Before </w:t>
            </w:r>
            <w:r w:rsidRPr="002277A8">
              <w:rPr>
                <w:rFonts w:ascii="Times New Roman" w:hAnsi="Times New Roman" w:cs="Times New Roman"/>
                <w:sz w:val="20"/>
                <w:szCs w:val="24"/>
              </w:rPr>
              <w:t>choosing His disciples (LK6:12)</w:t>
            </w:r>
          </w:p>
          <w:p w:rsidR="001C6EEE" w:rsidRDefault="001C6EEE" w:rsidP="0035589D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5589D">
              <w:rPr>
                <w:rFonts w:ascii="Times New Roman" w:hAnsi="Times New Roman" w:cs="Times New Roman"/>
                <w:sz w:val="20"/>
                <w:szCs w:val="24"/>
              </w:rPr>
              <w:t>In the Garden of  Gethsemane (LK22:39-45)</w:t>
            </w:r>
          </w:p>
          <w:p w:rsidR="001C6EEE" w:rsidRDefault="001C6EEE" w:rsidP="0035589D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5589D">
              <w:rPr>
                <w:rFonts w:ascii="Times New Roman" w:hAnsi="Times New Roman" w:cs="Times New Roman"/>
                <w:sz w:val="20"/>
                <w:szCs w:val="24"/>
              </w:rPr>
              <w:t>Reasons why Jesus prayed:(Guidance, power</w:t>
            </w:r>
          </w:p>
          <w:p w:rsidR="001C6EEE" w:rsidRPr="0035589D" w:rsidRDefault="001C6EEE" w:rsidP="0035589D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35589D">
              <w:rPr>
                <w:rFonts w:ascii="Times New Roman" w:hAnsi="Times New Roman" w:cs="Times New Roman"/>
                <w:sz w:val="20"/>
                <w:szCs w:val="24"/>
              </w:rPr>
              <w:t>The Lord’s Prayer.(LK11:1-4)</w:t>
            </w:r>
          </w:p>
          <w:p w:rsidR="001C6EEE" w:rsidRPr="00066D60" w:rsidRDefault="001C6EE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Attitudes to</w:t>
            </w: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prayer:</w:t>
            </w:r>
          </w:p>
          <w:p w:rsidR="001C6EEE" w:rsidRDefault="001C6EEE" w:rsidP="006F5E39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5589D">
              <w:rPr>
                <w:rFonts w:ascii="Times New Roman" w:hAnsi="Times New Roman" w:cs="Times New Roman"/>
                <w:sz w:val="20"/>
                <w:szCs w:val="24"/>
              </w:rPr>
              <w:t xml:space="preserve">Perseverance, </w:t>
            </w:r>
          </w:p>
          <w:p w:rsidR="001C6EEE" w:rsidRDefault="001C6EEE" w:rsidP="00662C6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5589D">
              <w:rPr>
                <w:rFonts w:ascii="Times New Roman" w:hAnsi="Times New Roman" w:cs="Times New Roman"/>
                <w:sz w:val="20"/>
                <w:szCs w:val="24"/>
              </w:rPr>
              <w:t xml:space="preserve">Parable of the friend </w:t>
            </w:r>
            <w:r w:rsidRPr="00662C65">
              <w:rPr>
                <w:rFonts w:ascii="Times New Roman" w:hAnsi="Times New Roman" w:cs="Times New Roman"/>
                <w:sz w:val="20"/>
                <w:szCs w:val="24"/>
              </w:rPr>
              <w:t>at midnight, (LK11:5-13).</w:t>
            </w:r>
          </w:p>
          <w:p w:rsidR="001C6EEE" w:rsidRDefault="001C6EEE" w:rsidP="00662C65">
            <w:pPr>
              <w:pStyle w:val="ListParagraph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662C65">
              <w:rPr>
                <w:rFonts w:ascii="Times New Roman" w:hAnsi="Times New Roman" w:cs="Times New Roman"/>
                <w:sz w:val="20"/>
                <w:szCs w:val="24"/>
              </w:rPr>
              <w:t>The widow and  the judge (LK18:1-8)</w:t>
            </w:r>
          </w:p>
          <w:p w:rsidR="001C6EEE" w:rsidRPr="00086BBE" w:rsidRDefault="001C6EEE" w:rsidP="00086BBE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86BBE">
              <w:rPr>
                <w:rFonts w:ascii="Times New Roman" w:hAnsi="Times New Roman" w:cs="Times New Roman"/>
                <w:sz w:val="20"/>
                <w:szCs w:val="24"/>
              </w:rPr>
              <w:t>Faith and Humility</w:t>
            </w:r>
          </w:p>
          <w:p w:rsidR="001C6EEE" w:rsidRDefault="001C6EEE" w:rsidP="006F5E39">
            <w:pPr>
              <w:pStyle w:val="ListParagraph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86BBE">
              <w:rPr>
                <w:rFonts w:ascii="Times New Roman" w:hAnsi="Times New Roman" w:cs="Times New Roman"/>
                <w:sz w:val="20"/>
                <w:szCs w:val="24"/>
              </w:rPr>
              <w:t xml:space="preserve">Parable of the Pharisees and tax Collector (Luke 18: 10-13). </w:t>
            </w:r>
          </w:p>
          <w:p w:rsidR="001C6EEE" w:rsidRPr="00086BBE" w:rsidRDefault="001C6EEE" w:rsidP="00086BB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86BBE">
              <w:rPr>
                <w:rFonts w:ascii="Times New Roman" w:hAnsi="Times New Roman" w:cs="Times New Roman"/>
                <w:sz w:val="20"/>
                <w:szCs w:val="24"/>
              </w:rPr>
              <w:t>Ways God answers prayers:</w:t>
            </w:r>
          </w:p>
          <w:p w:rsidR="001C6EEE" w:rsidRPr="00086BBE" w:rsidRDefault="001C6EEE" w:rsidP="00086BBE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86BBE">
              <w:rPr>
                <w:rFonts w:ascii="Times New Roman" w:hAnsi="Times New Roman" w:cs="Times New Roman"/>
                <w:sz w:val="20"/>
                <w:szCs w:val="24"/>
              </w:rPr>
              <w:t>(“Yes”, No”, Wait”)</w:t>
            </w:r>
          </w:p>
          <w:p w:rsidR="001C6EEE" w:rsidRPr="00066D60" w:rsidRDefault="001C6EE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Conditions:</w:t>
            </w:r>
          </w:p>
          <w:p w:rsidR="001C6EEE" w:rsidRPr="004342BA" w:rsidRDefault="001C6EEE" w:rsidP="006F5E39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86BBE">
              <w:rPr>
                <w:rFonts w:ascii="Times New Roman" w:hAnsi="Times New Roman" w:cs="Times New Roman"/>
                <w:sz w:val="20"/>
                <w:szCs w:val="24"/>
              </w:rPr>
              <w:t xml:space="preserve">(Believe God, Pray in Jesus’ name, pray according to </w:t>
            </w:r>
            <w:r w:rsidRPr="004342BA">
              <w:rPr>
                <w:rFonts w:ascii="Times New Roman" w:hAnsi="Times New Roman" w:cs="Times New Roman"/>
                <w:sz w:val="20"/>
                <w:szCs w:val="24"/>
              </w:rPr>
              <w:t>God’s will, Obey God.)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1C6EEE" w:rsidRP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8163A4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4A2BFC" w:rsidRPr="00066D60" w:rsidTr="005A7617">
        <w:trPr>
          <w:trHeight w:val="1700"/>
        </w:trPr>
        <w:tc>
          <w:tcPr>
            <w:tcW w:w="1260" w:type="dxa"/>
          </w:tcPr>
          <w:p w:rsidR="004A2BFC" w:rsidRPr="00066D60" w:rsidRDefault="004A2BFC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</w:tcPr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Prayer in Christianity   and other religions in   Zambia </w:t>
            </w: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Compare the nature and significance of prayer in           Christianity with other religions.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Nature and significance of prayer:</w:t>
            </w:r>
          </w:p>
          <w:p w:rsidR="004A2BFC" w:rsidRPr="00066D60" w:rsidRDefault="004A2BFC" w:rsidP="007906E8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Zambian Tradition: pray through ancestral spirits; pray at special times.</w:t>
            </w:r>
          </w:p>
          <w:p w:rsidR="004A2BFC" w:rsidRPr="00066D60" w:rsidRDefault="004A2BFC" w:rsidP="007906E8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Christianity: pray in the name of Jesus; pray any time.</w:t>
            </w:r>
          </w:p>
          <w:p w:rsidR="004A2BFC" w:rsidRPr="00066D60" w:rsidRDefault="004A2BFC" w:rsidP="007906E8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Islam: pray five times a day.</w:t>
            </w:r>
          </w:p>
          <w:p w:rsidR="004A2BFC" w:rsidRPr="00066D60" w:rsidRDefault="00115463" w:rsidP="007906E8">
            <w:pPr>
              <w:pStyle w:val="ListParagraph"/>
              <w:numPr>
                <w:ilvl w:val="0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Hinduism: pray using their </w:t>
            </w:r>
            <w:r w:rsidR="007906E8">
              <w:rPr>
                <w:rFonts w:ascii="Times New Roman" w:hAnsi="Times New Roman" w:cs="Times New Roman"/>
                <w:sz w:val="20"/>
                <w:szCs w:val="24"/>
              </w:rPr>
              <w:t>s</w:t>
            </w:r>
            <w:r w:rsidR="004A2BFC"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acred books. 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4A2BFC" w:rsidRP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8163A4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4A2BFC" w:rsidRPr="00066D60" w:rsidTr="0060344C">
        <w:trPr>
          <w:trHeight w:val="1430"/>
        </w:trPr>
        <w:tc>
          <w:tcPr>
            <w:tcW w:w="1260" w:type="dxa"/>
          </w:tcPr>
          <w:p w:rsidR="004A2BFC" w:rsidRPr="00066D60" w:rsidRDefault="00313454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8</w:t>
            </w:r>
            <w:r w:rsidR="0001350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11</w:t>
            </w:r>
          </w:p>
        </w:tc>
        <w:tc>
          <w:tcPr>
            <w:tcW w:w="1890" w:type="dxa"/>
          </w:tcPr>
          <w:p w:rsidR="004A2BFC" w:rsidRDefault="004A2BFC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JESUS</w:t>
            </w:r>
            <w:r w:rsidR="00013504">
              <w:rPr>
                <w:rFonts w:ascii="Times New Roman" w:hAnsi="Times New Roman" w:cs="Times New Roman"/>
                <w:b/>
                <w:sz w:val="20"/>
                <w:szCs w:val="24"/>
              </w:rPr>
              <w:t>’</w:t>
            </w: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ATTITUDES TO PEOPLE</w:t>
            </w:r>
          </w:p>
          <w:p w:rsidR="00E17694" w:rsidRDefault="00E17694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E17694" w:rsidRDefault="00E17694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E17694" w:rsidRDefault="00E17694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E17694" w:rsidRDefault="00E17694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E17694" w:rsidRPr="00066D60" w:rsidRDefault="00E1769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TEST 2 ON WORK DONE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Despised people in  Zambia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Jesus’ attitude to  despised and  unpopular people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Kindness and   selfishness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11DFB" w:rsidRPr="00066D60" w:rsidRDefault="00211D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Forgiveness love and Tolerance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</w:tcPr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Give examples of despised People in   Zambia.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Describe attitudes  towards 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Unpopular or despised people.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Identify the attitude   of Jesus to various despised people.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Explain what Jesus taught about kindness and selfishness from the  parable of the Good Samaritan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Compare Christian   teachings on love,    forgiveness and tolerance with those of other Religions. 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Despised people:</w:t>
            </w:r>
          </w:p>
          <w:p w:rsidR="004A2BFC" w:rsidRPr="005A426C" w:rsidRDefault="004A2BFC" w:rsidP="006F5E39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(Sex workers, Street kids</w:t>
            </w:r>
            <w:r w:rsidRPr="005A426C">
              <w:rPr>
                <w:rFonts w:ascii="Times New Roman" w:hAnsi="Times New Roman" w:cs="Times New Roman"/>
                <w:sz w:val="20"/>
                <w:szCs w:val="24"/>
              </w:rPr>
              <w:t xml:space="preserve"> Criminals)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Attitudes to despised people:</w:t>
            </w:r>
          </w:p>
          <w:p w:rsidR="004A2BFC" w:rsidRPr="005A426C" w:rsidRDefault="004A2BFC" w:rsidP="006F5E39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(mocked, ignore</w:t>
            </w:r>
            <w:r w:rsidR="005A426C">
              <w:rPr>
                <w:rFonts w:ascii="Times New Roman" w:hAnsi="Times New Roman" w:cs="Times New Roman"/>
                <w:sz w:val="20"/>
                <w:szCs w:val="24"/>
              </w:rPr>
              <w:t>d</w:t>
            </w: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, isolated, helped and respected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Attitude of Jesus:</w:t>
            </w:r>
          </w:p>
          <w:p w:rsidR="00FC2CA3" w:rsidRDefault="004A2BFC" w:rsidP="00FC2CA3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Mixed with lepers,</w:t>
            </w:r>
            <w:r w:rsidRPr="005A426C">
              <w:rPr>
                <w:rFonts w:ascii="Times New Roman" w:hAnsi="Times New Roman" w:cs="Times New Roman"/>
                <w:sz w:val="20"/>
                <w:szCs w:val="24"/>
              </w:rPr>
              <w:t>(LK5:12-14)</w:t>
            </w:r>
          </w:p>
          <w:p w:rsidR="00FC2CA3" w:rsidRDefault="004A2BFC" w:rsidP="00FC2CA3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C2CA3">
              <w:rPr>
                <w:rFonts w:ascii="Times New Roman" w:hAnsi="Times New Roman" w:cs="Times New Roman"/>
                <w:sz w:val="20"/>
                <w:szCs w:val="24"/>
              </w:rPr>
              <w:t>Accepted Tax collectors, (LK19:1-10)</w:t>
            </w:r>
          </w:p>
          <w:p w:rsidR="00FC2CA3" w:rsidRDefault="004A2BFC" w:rsidP="00FC2CA3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C2CA3">
              <w:rPr>
                <w:rFonts w:ascii="Times New Roman" w:hAnsi="Times New Roman" w:cs="Times New Roman"/>
                <w:sz w:val="20"/>
                <w:szCs w:val="24"/>
              </w:rPr>
              <w:t>Showed compassion to sinners, (LK7:36-50)</w:t>
            </w:r>
          </w:p>
          <w:p w:rsidR="004A2BFC" w:rsidRPr="00FC2CA3" w:rsidRDefault="004A2BFC" w:rsidP="006F5E39">
            <w:pPr>
              <w:pStyle w:val="NoSpacing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C2CA3">
              <w:rPr>
                <w:rFonts w:ascii="Times New Roman" w:hAnsi="Times New Roman" w:cs="Times New Roman"/>
                <w:sz w:val="20"/>
                <w:szCs w:val="24"/>
              </w:rPr>
              <w:t xml:space="preserve">Accepted Gentiles </w:t>
            </w:r>
            <w:r w:rsidR="00FC2CA3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r w:rsidRPr="00FC2CA3">
              <w:rPr>
                <w:rFonts w:ascii="Times New Roman" w:hAnsi="Times New Roman" w:cs="Times New Roman"/>
                <w:sz w:val="20"/>
                <w:szCs w:val="24"/>
              </w:rPr>
              <w:t>LK7:1-10)</w:t>
            </w:r>
          </w:p>
          <w:p w:rsidR="004A2BFC" w:rsidRPr="00066D60" w:rsidRDefault="004A2BFC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 teachings ;</w:t>
            </w:r>
          </w:p>
          <w:p w:rsidR="004A2BFC" w:rsidRPr="00066D60" w:rsidRDefault="004A2BFC" w:rsidP="00047F9F">
            <w:pPr>
              <w:pStyle w:val="NoSpacing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Parable of Good Samaritan (LK 10:25-37)</w:t>
            </w:r>
          </w:p>
          <w:p w:rsidR="004A2BFC" w:rsidRPr="00047F9F" w:rsidRDefault="00047F9F" w:rsidP="006F5E39">
            <w:pPr>
              <w:pStyle w:val="NoSpacing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S</w:t>
            </w:r>
            <w:r w:rsidR="004A2BFC"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howing </w:t>
            </w:r>
            <w:proofErr w:type="gramStart"/>
            <w:r w:rsidR="004A2BFC" w:rsidRPr="00066D60">
              <w:rPr>
                <w:rFonts w:ascii="Times New Roman" w:hAnsi="Times New Roman" w:cs="Times New Roman"/>
                <w:sz w:val="20"/>
                <w:szCs w:val="24"/>
              </w:rPr>
              <w:t>kindness ,compassion</w:t>
            </w:r>
            <w:proofErr w:type="gramEnd"/>
            <w:r w:rsidR="004A2BFC"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and love to </w:t>
            </w:r>
            <w:r w:rsidR="004A2BFC" w:rsidRPr="00047F9F">
              <w:rPr>
                <w:rFonts w:ascii="Times New Roman" w:hAnsi="Times New Roman" w:cs="Times New Roman"/>
                <w:sz w:val="20"/>
                <w:szCs w:val="24"/>
              </w:rPr>
              <w:t>anyone who needs help.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(Matt8:21-35)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 15:1-32)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(LK6:27-36)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 9:49-50)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 9: 51-55; 22:47-51)</w:t>
            </w:r>
          </w:p>
          <w:p w:rsidR="004A2BFC" w:rsidRPr="00066D60" w:rsidRDefault="004A2BFC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Teachings :</w:t>
            </w:r>
          </w:p>
          <w:p w:rsidR="004A2BFC" w:rsidRPr="00BF516B" w:rsidRDefault="004A2BFC" w:rsidP="00BF516B">
            <w:pPr>
              <w:pStyle w:val="ListParagraph"/>
              <w:numPr>
                <w:ilvl w:val="0"/>
                <w:numId w:val="46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BF516B">
              <w:rPr>
                <w:rFonts w:ascii="Times New Roman" w:hAnsi="Times New Roman" w:cs="Times New Roman"/>
                <w:sz w:val="20"/>
                <w:szCs w:val="24"/>
              </w:rPr>
              <w:t>Christianity: all people are sinners; ask for forgiveness through Jesus Christ.</w:t>
            </w:r>
          </w:p>
          <w:p w:rsidR="004A2BFC" w:rsidRPr="00070FAD" w:rsidRDefault="004A2BFC" w:rsidP="00070FA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70FAD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Islam: the Quran condones revenge; all men are equal.</w:t>
            </w:r>
          </w:p>
          <w:p w:rsidR="004A2BFC" w:rsidRPr="00070FAD" w:rsidRDefault="004A2BFC" w:rsidP="00070FA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70FAD">
              <w:rPr>
                <w:rFonts w:ascii="Times New Roman" w:hAnsi="Times New Roman" w:cs="Times New Roman"/>
                <w:sz w:val="20"/>
                <w:szCs w:val="24"/>
              </w:rPr>
              <w:t>Hinduism: practices forgiveness.</w:t>
            </w:r>
          </w:p>
          <w:p w:rsidR="004A2BFC" w:rsidRPr="00070FAD" w:rsidRDefault="004A2BFC" w:rsidP="00070FAD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70FAD">
              <w:rPr>
                <w:rFonts w:ascii="Times New Roman" w:hAnsi="Times New Roman" w:cs="Times New Roman"/>
                <w:sz w:val="20"/>
                <w:szCs w:val="24"/>
              </w:rPr>
              <w:t xml:space="preserve">Zambian Tradition: respect for everyone; forgiveness.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Religious Education(2046/1) Syllabus 10-12 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4A2BFC" w:rsidRP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8163A4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470A0D" w:rsidRPr="00066D60" w:rsidTr="00F92CB3">
        <w:trPr>
          <w:trHeight w:val="440"/>
        </w:trPr>
        <w:tc>
          <w:tcPr>
            <w:tcW w:w="1260" w:type="dxa"/>
          </w:tcPr>
          <w:p w:rsidR="00470A0D" w:rsidRPr="00066D60" w:rsidRDefault="00470A0D" w:rsidP="003E3763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12-13</w:t>
            </w:r>
          </w:p>
        </w:tc>
        <w:tc>
          <w:tcPr>
            <w:tcW w:w="13050" w:type="dxa"/>
            <w:gridSpan w:val="5"/>
            <w:vAlign w:val="center"/>
          </w:tcPr>
          <w:p w:rsidR="00470A0D" w:rsidRPr="00066D60" w:rsidRDefault="00470A0D" w:rsidP="00470A0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END OF TERM EXAMINATION</w:t>
            </w:r>
          </w:p>
        </w:tc>
      </w:tr>
      <w:tr w:rsidR="008539E5" w:rsidRPr="00066D60" w:rsidTr="008539E5">
        <w:trPr>
          <w:trHeight w:val="440"/>
        </w:trPr>
        <w:tc>
          <w:tcPr>
            <w:tcW w:w="14310" w:type="dxa"/>
            <w:gridSpan w:val="6"/>
            <w:tcBorders>
              <w:left w:val="nil"/>
              <w:right w:val="nil"/>
            </w:tcBorders>
          </w:tcPr>
          <w:p w:rsidR="008539E5" w:rsidRDefault="008539E5" w:rsidP="003E376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8539E5" w:rsidRDefault="008539E5" w:rsidP="003E376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8539E5" w:rsidRPr="00605ABA" w:rsidRDefault="008539E5" w:rsidP="003E376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5ABA">
              <w:rPr>
                <w:rFonts w:ascii="Times New Roman" w:hAnsi="Times New Roman" w:cs="Times New Roman"/>
                <w:b/>
                <w:sz w:val="32"/>
                <w:szCs w:val="32"/>
              </w:rPr>
              <w:t>TERM 2</w:t>
            </w:r>
          </w:p>
        </w:tc>
      </w:tr>
      <w:tr w:rsidR="005A295E" w:rsidRPr="00066D60" w:rsidTr="005A295E">
        <w:trPr>
          <w:trHeight w:val="440"/>
        </w:trPr>
        <w:tc>
          <w:tcPr>
            <w:tcW w:w="1260" w:type="dxa"/>
          </w:tcPr>
          <w:p w:rsidR="005A295E" w:rsidRPr="00066D60" w:rsidRDefault="005A295E" w:rsidP="0026739B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WEEK(S)</w:t>
            </w:r>
          </w:p>
        </w:tc>
        <w:tc>
          <w:tcPr>
            <w:tcW w:w="1890" w:type="dxa"/>
            <w:vAlign w:val="center"/>
          </w:tcPr>
          <w:p w:rsidR="005A295E" w:rsidRPr="00066D60" w:rsidRDefault="005A295E" w:rsidP="0026739B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TOPIC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A295E" w:rsidRPr="00066D60" w:rsidRDefault="005A295E" w:rsidP="0026739B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SUB-TOPIC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vAlign w:val="center"/>
          </w:tcPr>
          <w:p w:rsidR="005A295E" w:rsidRPr="00066D60" w:rsidRDefault="005A295E" w:rsidP="0026739B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SPECIFIC OUTCOME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A295E" w:rsidRPr="00066D60" w:rsidRDefault="005A295E" w:rsidP="002673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CONTENT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</w:tcPr>
          <w:p w:rsidR="005A295E" w:rsidRPr="00066D60" w:rsidRDefault="005A295E" w:rsidP="0026739B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REFERENCES</w:t>
            </w:r>
          </w:p>
        </w:tc>
      </w:tr>
      <w:tr w:rsidR="00313454" w:rsidRPr="00066D60" w:rsidTr="005A7617">
        <w:trPr>
          <w:trHeight w:val="1070"/>
        </w:trPr>
        <w:tc>
          <w:tcPr>
            <w:tcW w:w="1260" w:type="dxa"/>
            <w:vMerge w:val="restart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1-4</w:t>
            </w:r>
          </w:p>
        </w:tc>
        <w:tc>
          <w:tcPr>
            <w:tcW w:w="189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SUFFERING </w:t>
            </w:r>
          </w:p>
        </w:tc>
        <w:tc>
          <w:tcPr>
            <w:tcW w:w="216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Different types of        suffering in Zambia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Identify different types of  suffering in Zambia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Identify different ways people react to suffering.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330" w:type="dxa"/>
          </w:tcPr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-Types of suffering:</w:t>
            </w:r>
          </w:p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(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sickness,death,poverty</w:t>
            </w:r>
            <w:proofErr w:type="spellEnd"/>
          </w:p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loss of job)</w:t>
            </w:r>
          </w:p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Different ways people react to suffering:</w:t>
            </w:r>
          </w:p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(blaming others or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G.witchcrat,anger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, praying</w:t>
            </w:r>
          </w:p>
          <w:p w:rsidR="00313454" w:rsidRPr="00066D60" w:rsidRDefault="00313454" w:rsidP="006F5E39">
            <w:pPr>
              <w:pStyle w:val="NoSpacing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accepting the situation)</w:t>
            </w:r>
          </w:p>
        </w:tc>
        <w:tc>
          <w:tcPr>
            <w:tcW w:w="2430" w:type="dxa"/>
          </w:tcPr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313454" w:rsidRP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8163A4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313454" w:rsidRPr="00066D60" w:rsidTr="005A7617">
        <w:trPr>
          <w:trHeight w:val="1070"/>
        </w:trPr>
        <w:tc>
          <w:tcPr>
            <w:tcW w:w="1260" w:type="dxa"/>
            <w:vMerge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6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Sources of Suffering</w:t>
            </w:r>
          </w:p>
        </w:tc>
        <w:tc>
          <w:tcPr>
            <w:tcW w:w="324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State various sources of Suffering.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33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Sources of suffering: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 fallen world    containing evil.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Ourselves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Natural disasters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Evil spirits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Other people</w:t>
            </w:r>
          </w:p>
        </w:tc>
        <w:tc>
          <w:tcPr>
            <w:tcW w:w="2430" w:type="dxa"/>
          </w:tcPr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8163A4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313454" w:rsidRPr="00F027D5" w:rsidRDefault="008163A4" w:rsidP="008163A4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313454" w:rsidRPr="00066D60" w:rsidTr="005A7617">
        <w:trPr>
          <w:trHeight w:val="800"/>
        </w:trPr>
        <w:tc>
          <w:tcPr>
            <w:tcW w:w="1260" w:type="dxa"/>
            <w:vMerge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6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Avoidable suffering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Give examples of suffering that could be avoided.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Explain how HIV and AIDS is Transmitted.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330" w:type="dxa"/>
          </w:tcPr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Suffering that can be avoided: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HIV and AIDS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Diarrhoea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Pollution effects</w:t>
            </w:r>
          </w:p>
          <w:p w:rsidR="00313454" w:rsidRPr="00066D60" w:rsidRDefault="00313454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How HIV and AIDS is transmitted: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Sexual intercourse with an infected person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Mother-to-child infection.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Infected blood transfusion</w:t>
            </w:r>
          </w:p>
          <w:p w:rsidR="00313454" w:rsidRPr="00066D60" w:rsidRDefault="00313454" w:rsidP="008A2DB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Infected sharps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313454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5A295E" w:rsidRPr="00066D60" w:rsidTr="005A7617">
        <w:trPr>
          <w:trHeight w:val="530"/>
        </w:trPr>
        <w:tc>
          <w:tcPr>
            <w:tcW w:w="1260" w:type="dxa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</w:tcPr>
          <w:p w:rsidR="005A295E" w:rsidRDefault="005A295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391CE9" w:rsidRPr="00066D60" w:rsidRDefault="00391CE9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TEST 1 ON WORK DONE</w:t>
            </w:r>
          </w:p>
        </w:tc>
        <w:tc>
          <w:tcPr>
            <w:tcW w:w="2160" w:type="dxa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Effects of suffering </w:t>
            </w: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God’s involvement in our sufferings</w:t>
            </w: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Jesus’ willingness to suffer for us</w:t>
            </w: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Christians  should  be willing to suffer</w:t>
            </w:r>
          </w:p>
          <w:p w:rsidR="005A295E" w:rsidRPr="00066D60" w:rsidRDefault="005A295E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Various religious teachings on suffering</w:t>
            </w:r>
          </w:p>
        </w:tc>
        <w:tc>
          <w:tcPr>
            <w:tcW w:w="3240" w:type="dxa"/>
            <w:shd w:val="clear" w:color="auto" w:fill="auto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the effects of STIs and HIV and AIDS on a family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strategies of family survival during crises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Mention the biblical teachings about God’s concerns for our suffering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occasions when Jesus spoke of His suffering.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ways in which Christians should be willing to suffer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Compare Christian teachings on suffering with those of other religions</w:t>
            </w:r>
          </w:p>
        </w:tc>
        <w:tc>
          <w:tcPr>
            <w:tcW w:w="3330" w:type="dxa"/>
            <w:shd w:val="clear" w:color="auto" w:fill="auto"/>
          </w:tcPr>
          <w:p w:rsidR="005A295E" w:rsidRPr="00066D60" w:rsidRDefault="005A295E" w:rsidP="006F5E39">
            <w:pPr>
              <w:rPr>
                <w:rFonts w:ascii="Times New Roman" w:hAnsi="Times New Roman"/>
                <w:sz w:val="20"/>
                <w:szCs w:val="24"/>
              </w:rPr>
            </w:pPr>
            <w:r w:rsidRPr="00066D60">
              <w:rPr>
                <w:rFonts w:ascii="Times New Roman" w:hAnsi="Times New Roman"/>
                <w:sz w:val="20"/>
                <w:szCs w:val="24"/>
              </w:rPr>
              <w:t>Effects of HIV and AIDS on the family: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/>
                <w:sz w:val="20"/>
                <w:szCs w:val="24"/>
              </w:rPr>
              <w:t>Illness and death, c</w:t>
            </w: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hild headed homes</w:t>
            </w:r>
            <w:r w:rsidRPr="00066D60">
              <w:rPr>
                <w:rFonts w:ascii="Times New Roman" w:hAnsi="Times New Roman"/>
                <w:sz w:val="20"/>
                <w:szCs w:val="24"/>
              </w:rPr>
              <w:t>, changes in roles and responsibilities,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/>
                <w:sz w:val="20"/>
                <w:szCs w:val="24"/>
              </w:rPr>
              <w:t>s</w:t>
            </w: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chool absenteeism, </w:t>
            </w:r>
            <w:r w:rsidRPr="00066D60">
              <w:rPr>
                <w:rFonts w:ascii="Times New Roman" w:hAnsi="Times New Roman"/>
                <w:sz w:val="20"/>
                <w:szCs w:val="24"/>
              </w:rPr>
              <w:t>l</w:t>
            </w: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ow family income, Family vulnerability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Strategies of fami1ly survival during crises: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(Interdependence, extended family support, encouragement from non-family members, seeking for help from charitable organisations)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Biblical teachings about Gods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corncern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for suffering: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(LK. 13: 4-7, 29-31; 2 Corinthians 1: 3-5)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Occasions when Jesus spoke of his suffering: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 9: 21-22, 28-33; 22: 39-44)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Ways in which Christians should be willing to suffer: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 9: 23-24; Mark 6:17-29; 1 Peter 1:6; 2:20-24)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Teachings on suffering:</w:t>
            </w:r>
          </w:p>
          <w:p w:rsidR="005A295E" w:rsidRPr="00066D60" w:rsidRDefault="005A295E" w:rsidP="006F5E39">
            <w:pPr>
              <w:pStyle w:val="ListParagraph"/>
              <w:ind w:left="252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Christianity: should be willing to suffer; strength to endure suffering is given; have hope and faith in suffering; it brings physical death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Islam: accept suffering as coming from God.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Hinduism:  suffering is an avoidable part of life as it comes from God. 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1"/>
              </w:numPr>
              <w:ind w:left="252" w:hanging="252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Zambian Tradition: suffering is physical not spiritual; God is not the cause suffering; we suffer because of magic, witchcraft, curses and spirits.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5A295E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2A486E" w:rsidRPr="00066D60" w:rsidTr="005A7617">
        <w:trPr>
          <w:trHeight w:val="260"/>
        </w:trPr>
        <w:tc>
          <w:tcPr>
            <w:tcW w:w="1260" w:type="dxa"/>
          </w:tcPr>
          <w:p w:rsidR="002A486E" w:rsidRPr="00066D60" w:rsidRDefault="00507741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WK </w:t>
            </w:r>
            <w:r w:rsidR="002A486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5-8</w:t>
            </w:r>
          </w:p>
        </w:tc>
        <w:tc>
          <w:tcPr>
            <w:tcW w:w="1890" w:type="dxa"/>
            <w:vMerge w:val="restart"/>
          </w:tcPr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OPPOSITION TO JESUS</w:t>
            </w: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Pr="002A486E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2A486E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TEST 2 ON WORK DONE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60" w:type="dxa"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Reactions to criticism 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in Zambia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Occasion when Jesus was criticized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Priests and Scribes challenge 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Jesus’ authority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Betrayal of Jesus and his arrest.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The Trials of Jesus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Identify different reactions   to criticism and opposition.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Discuss the effects of aggressive reaction to     criticism and Opposition.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how Jesus reacted when criticized.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Relate occasions when religious leaders questioned Jesus’ authority.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Give an account  of the betrayal of  Jesus and his 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Arrest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the trials of Jesus before the Sanhedrin, Pilate and Herod.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Give reasons why Jesus was condemned to death.</w:t>
            </w:r>
          </w:p>
        </w:tc>
        <w:tc>
          <w:tcPr>
            <w:tcW w:w="3330" w:type="dxa"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Reactions to criticism and opposition: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resentment and   anger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blaming others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accept criticism and </w:t>
            </w: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change for the better</w:t>
            </w: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Effects of aggressive behaviour: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misrepresentation of   Christ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Violence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Spoilt </w:t>
            </w:r>
            <w:proofErr w:type="gram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relationships .</w:t>
            </w:r>
            <w:proofErr w:type="gramEnd"/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Jesus `reaction to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critism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: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(LK4:16-40; 5:17-26, 27-31)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Occassions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when religious leaders questioned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Jesus`authority</w:t>
            </w:r>
            <w:proofErr w:type="spellEnd"/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LK20:1-8)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LK20:9-19)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LK20:19-26)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LK20:27-40)</w:t>
            </w: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Betrail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and arrest of Jesus:</w:t>
            </w:r>
          </w:p>
          <w:p w:rsidR="002A486E" w:rsidRPr="00066D60" w:rsidRDefault="002A486E" w:rsidP="006F5E39">
            <w:pPr>
              <w:pStyle w:val="ListParagraph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(LK22:1-6; 47-53)</w:t>
            </w: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Trials of Jesus: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Sanhedrin, (LK22:63-71)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Pilate and Herod, (LK23:1-25)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Why Jesus was condemned to death: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accused of blasphemy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Misunderstood (e.g. Destroy the temple; I will build it in three days;  King of the Jews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thought to be stirring rebellion politically)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2A486E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2A486E" w:rsidRPr="00066D60" w:rsidTr="00F027D5">
        <w:trPr>
          <w:trHeight w:val="3077"/>
        </w:trPr>
        <w:tc>
          <w:tcPr>
            <w:tcW w:w="1260" w:type="dxa"/>
            <w:tcBorders>
              <w:top w:val="nil"/>
            </w:tcBorders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  <w:vMerge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60" w:type="dxa"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Jesus’ teaching about 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Opposition.</w:t>
            </w: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Reactions to   persecution and opposition in       Christianity and other   Religions.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State Jesus’ teachings on reaction to opposition and persecution.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Compare Christian teaching to persecution and opposition with those of other religions.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330" w:type="dxa"/>
          </w:tcPr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Jesus` teaching :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(LK9:5; 8:37)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(Matt5:11-12)</w:t>
            </w: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A486E" w:rsidRPr="00066D60" w:rsidRDefault="002A486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Teachings on opposition: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Christianity: standing firm; well-informed argument and forgiveness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. Islam: revenge</w:t>
            </w:r>
          </w:p>
          <w:p w:rsidR="002A486E" w:rsidRPr="00066D60" w:rsidRDefault="002A486E" w:rsidP="008A2DBD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Hinduism: tolerance,  non-violence, forgiveness and love 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2A486E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5A295E" w:rsidRPr="00066D60" w:rsidTr="005A7617">
        <w:trPr>
          <w:trHeight w:val="1070"/>
        </w:trPr>
        <w:tc>
          <w:tcPr>
            <w:tcW w:w="1260" w:type="dxa"/>
          </w:tcPr>
          <w:p w:rsidR="005A295E" w:rsidRPr="00066D60" w:rsidRDefault="00507741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9-11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THE LAST SUPPER AND THE CRUCIFIXION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160" w:type="dxa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How people react to Bereavement.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The Lord’s Supper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The Crucifixion and death of Jesus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How Christ’s death        affects Christians today.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Funerals, burials and teachings about death.</w:t>
            </w:r>
          </w:p>
          <w:p w:rsidR="005A295E" w:rsidRPr="00066D60" w:rsidRDefault="005A295E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240" w:type="dxa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Describe different ways people react to death.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Relate what happened at the Last Supper.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Explain the meaning 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and importance of the 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Lord’s supper for 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Christians.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Relate what happened at the crucifixion and death  of Jesus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Explain the teaching of the New Testament about the significance of the death of Jesus. 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Show ways Christ’s death affects Christians.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Compare funeral and burial practices and teachings about death in Christianity with               those of other Religions.</w:t>
            </w:r>
          </w:p>
        </w:tc>
        <w:tc>
          <w:tcPr>
            <w:tcW w:w="3330" w:type="dxa"/>
          </w:tcPr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Different ways people react to death: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Mourning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Witch finding, divining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Cleansing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Accepting it as God’s 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Will.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The last supper:</w:t>
            </w:r>
          </w:p>
          <w:p w:rsidR="005A295E" w:rsidRPr="00066D60" w:rsidRDefault="005A295E" w:rsidP="006F5E39">
            <w:pPr>
              <w:pStyle w:val="ListParagrap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(Luke 22: 7-23)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Importance of the lord`s supper: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(1Corithian, 11:23-28, LK22:14-23).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Crucifixion and death of </w:t>
            </w:r>
            <w:proofErr w:type="gram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Jesus:</w:t>
            </w:r>
            <w:proofErr w:type="gram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 LK23:26-49)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New Testament teachings: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(Heb10:9-10;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Eph2:12-16).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ways Christ` death affect  Christians: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Justified by faith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Accepted by God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Victorious life of love and freedom.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Unafraid relationship  with God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Hope of eternal Life</w:t>
            </w: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A295E" w:rsidRPr="00066D60" w:rsidRDefault="005A295E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Teachings about death: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. Zambian Tradition: burial means of disposing the body; graves are used to bury the body.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Christianity: burial very simple; service held; body committed to the grave’ scripture and prayers offered. 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. Islam: body committed to the grave, citation from the Quran; prayers in the mosque after burial.</w:t>
            </w:r>
          </w:p>
          <w:p w:rsidR="005A295E" w:rsidRPr="00066D60" w:rsidRDefault="005A295E" w:rsidP="008A2DBD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Hinduism: cremate (burn) the body.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5A295E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0A3147" w:rsidRPr="00066D60" w:rsidTr="004C062C">
        <w:trPr>
          <w:trHeight w:val="440"/>
        </w:trPr>
        <w:tc>
          <w:tcPr>
            <w:tcW w:w="1260" w:type="dxa"/>
          </w:tcPr>
          <w:p w:rsidR="000A3147" w:rsidRPr="00066D60" w:rsidRDefault="000A3147" w:rsidP="003E3763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12-13</w:t>
            </w:r>
          </w:p>
        </w:tc>
        <w:tc>
          <w:tcPr>
            <w:tcW w:w="13050" w:type="dxa"/>
            <w:gridSpan w:val="5"/>
            <w:vAlign w:val="center"/>
          </w:tcPr>
          <w:p w:rsidR="000A3147" w:rsidRPr="00066D60" w:rsidRDefault="000A3147" w:rsidP="007C191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END OF TERM EXAMINATION</w:t>
            </w:r>
          </w:p>
        </w:tc>
      </w:tr>
      <w:tr w:rsidR="007C1914" w:rsidRPr="00066D60" w:rsidTr="007C1914">
        <w:trPr>
          <w:trHeight w:val="440"/>
        </w:trPr>
        <w:tc>
          <w:tcPr>
            <w:tcW w:w="14310" w:type="dxa"/>
            <w:gridSpan w:val="6"/>
            <w:tcBorders>
              <w:top w:val="nil"/>
              <w:left w:val="nil"/>
              <w:right w:val="nil"/>
            </w:tcBorders>
          </w:tcPr>
          <w:p w:rsidR="007C1914" w:rsidRDefault="007C1914" w:rsidP="007C191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36EB8">
              <w:rPr>
                <w:rFonts w:ascii="Times New Roman" w:hAnsi="Times New Roman" w:cs="Times New Roman"/>
                <w:b/>
                <w:sz w:val="32"/>
                <w:szCs w:val="24"/>
              </w:rPr>
              <w:lastRenderedPageBreak/>
              <w:t xml:space="preserve">TERM 3 </w:t>
            </w:r>
          </w:p>
        </w:tc>
      </w:tr>
      <w:tr w:rsidR="007C1914" w:rsidRPr="00066D60" w:rsidTr="007C1914">
        <w:trPr>
          <w:trHeight w:val="530"/>
        </w:trPr>
        <w:tc>
          <w:tcPr>
            <w:tcW w:w="1260" w:type="dxa"/>
          </w:tcPr>
          <w:p w:rsidR="007C1914" w:rsidRPr="00066D60" w:rsidRDefault="007C1914" w:rsidP="00AB51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WEEK(S)</w:t>
            </w:r>
          </w:p>
        </w:tc>
        <w:tc>
          <w:tcPr>
            <w:tcW w:w="1890" w:type="dxa"/>
            <w:vAlign w:val="center"/>
          </w:tcPr>
          <w:p w:rsidR="007C1914" w:rsidRPr="00066D60" w:rsidRDefault="007C1914" w:rsidP="00AB51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TOPIC</w:t>
            </w:r>
          </w:p>
        </w:tc>
        <w:tc>
          <w:tcPr>
            <w:tcW w:w="2160" w:type="dxa"/>
            <w:vAlign w:val="center"/>
          </w:tcPr>
          <w:p w:rsidR="007C1914" w:rsidRPr="00066D60" w:rsidRDefault="007C1914" w:rsidP="00AB51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SUB-TOPIC</w:t>
            </w:r>
          </w:p>
        </w:tc>
        <w:tc>
          <w:tcPr>
            <w:tcW w:w="3240" w:type="dxa"/>
            <w:vAlign w:val="center"/>
          </w:tcPr>
          <w:p w:rsidR="007C1914" w:rsidRPr="00066D60" w:rsidRDefault="007C1914" w:rsidP="00AB51B8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SPECIFIC OUTCOME</w:t>
            </w:r>
          </w:p>
        </w:tc>
        <w:tc>
          <w:tcPr>
            <w:tcW w:w="3330" w:type="dxa"/>
          </w:tcPr>
          <w:p w:rsidR="007C1914" w:rsidRPr="00066D60" w:rsidRDefault="007C1914" w:rsidP="00AB51B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CONTENT</w:t>
            </w:r>
          </w:p>
        </w:tc>
        <w:tc>
          <w:tcPr>
            <w:tcW w:w="2430" w:type="dxa"/>
          </w:tcPr>
          <w:p w:rsidR="007C1914" w:rsidRPr="00066D60" w:rsidRDefault="007C1914" w:rsidP="00AB51B8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REFERENCES</w:t>
            </w:r>
          </w:p>
        </w:tc>
      </w:tr>
      <w:tr w:rsidR="009026FB" w:rsidRPr="00066D60" w:rsidTr="005A7617">
        <w:trPr>
          <w:trHeight w:val="4679"/>
        </w:trPr>
        <w:tc>
          <w:tcPr>
            <w:tcW w:w="1260" w:type="dxa"/>
            <w:vMerge w:val="restart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1-6</w:t>
            </w:r>
          </w:p>
        </w:tc>
        <w:tc>
          <w:tcPr>
            <w:tcW w:w="1890" w:type="dxa"/>
            <w:vMerge w:val="restart"/>
          </w:tcPr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b/>
                <w:sz w:val="20"/>
                <w:szCs w:val="24"/>
              </w:rPr>
              <w:t>JESUS’ TRIUMPH OVER DEATH</w:t>
            </w:r>
          </w:p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9026FB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TEST 1 ON WORK DONE</w:t>
            </w:r>
          </w:p>
        </w:tc>
        <w:tc>
          <w:tcPr>
            <w:tcW w:w="2160" w:type="dxa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Ideas about life after death</w:t>
            </w:r>
          </w:p>
          <w:p w:rsidR="009026FB" w:rsidRPr="00066D60" w:rsidRDefault="009026FB" w:rsidP="006F5E39">
            <w:pPr>
              <w:pStyle w:val="ListParagrap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pStyle w:val="ListParagrap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pStyle w:val="ListParagrap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Jesus raising dead 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People.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The resurrection of  Jesus</w:t>
            </w:r>
          </w:p>
        </w:tc>
        <w:tc>
          <w:tcPr>
            <w:tcW w:w="3240" w:type="dxa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Describe different ideas people have about life after death.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Relate  the stories of Jesus 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Raising people from death.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Explain what these stories teach about Jesus.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Relate the experiences of    the disciples at Christ’s Resurrection.</w:t>
            </w:r>
          </w:p>
        </w:tc>
        <w:tc>
          <w:tcPr>
            <w:tcW w:w="3330" w:type="dxa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Ideas about life after death: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The same Life 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  continues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It is the end of a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  person 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Person becomes an </w:t>
            </w:r>
          </w:p>
          <w:p w:rsidR="009026FB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 Ancestor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Stories of Jesus raising people from the dead;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 LK7:11-16)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 LK8:40-42;49-56)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(11:1-44)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Meaning of stories: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Resurrection and the Life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Lord over death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Power over death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Expe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riences of disciples at Christ’s </w:t>
            </w:r>
            <w:proofErr w:type="gram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Resurrection:</w:t>
            </w:r>
            <w:proofErr w:type="gram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(LK24:36-48, 1-12, 13-35).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9026FB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9026FB" w:rsidRPr="00066D60" w:rsidTr="005A7617">
        <w:trPr>
          <w:trHeight w:val="1070"/>
        </w:trPr>
        <w:tc>
          <w:tcPr>
            <w:tcW w:w="1260" w:type="dxa"/>
            <w:vMerge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  <w:vMerge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60" w:type="dxa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Meaning of Christ’s         resurrection to Christians.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What Christians believe about Life after </w:t>
            </w:r>
            <w:proofErr w:type="gram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death.</w:t>
            </w:r>
            <w:proofErr w:type="gramEnd"/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Beliefs about Life after death</w:t>
            </w:r>
          </w:p>
        </w:tc>
        <w:tc>
          <w:tcPr>
            <w:tcW w:w="3240" w:type="dxa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Explain the meaning of Jesus’ resurrection for  Christians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Explain what Christians believe about life after death.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Compare beliefs about life after death in Christianity and other religions.</w:t>
            </w:r>
          </w:p>
        </w:tc>
        <w:tc>
          <w:tcPr>
            <w:tcW w:w="3330" w:type="dxa"/>
          </w:tcPr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Meaning of Jesus `resurrection for Christians: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 new beginning in God’s relationship with man.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God’s salvation has come.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Jesus’ death was part of God’s plan.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Jesus is the true Messiah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Christians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areconfident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of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Resurrection. 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  (Acts2:22-36 </w:t>
            </w: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   1 Cor.15:20-34)</w:t>
            </w:r>
          </w:p>
          <w:p w:rsidR="009026FB" w:rsidRPr="00066D60" w:rsidRDefault="009026FB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 beliefs about life after death: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The spirit survives death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At death the spirit of a Christian goes to be with Christ.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Christians when raised will continue to exist in new bodies (2Cor.5:1-8)</w:t>
            </w:r>
          </w:p>
          <w:p w:rsidR="009026FB" w:rsidRPr="00066D60" w:rsidRDefault="009026FB" w:rsidP="006F5E39">
            <w:pPr>
              <w:ind w:left="360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026FB" w:rsidRPr="00066D60" w:rsidRDefault="009026FB" w:rsidP="006F5E39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Beliefs about life after </w:t>
            </w: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daeth</w:t>
            </w:r>
            <w:proofErr w:type="spell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: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Christianity</w:t>
            </w:r>
            <w:proofErr w:type="gram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:resurrection</w:t>
            </w:r>
            <w:proofErr w:type="spellEnd"/>
            <w:proofErr w:type="gramEnd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 xml:space="preserve"> because of Christ. </w:t>
            </w:r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Hinduism:Reincarnation</w:t>
            </w:r>
            <w:proofErr w:type="spellEnd"/>
          </w:p>
          <w:p w:rsidR="009026FB" w:rsidRPr="00066D60" w:rsidRDefault="009026FB" w:rsidP="008A2DBD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Zambian Tradition: good spirits become ancestral spirits; bad spirits become wondering spirits and harm the living.</w:t>
            </w:r>
          </w:p>
          <w:p w:rsidR="009026FB" w:rsidRPr="009026FB" w:rsidRDefault="009026FB" w:rsidP="006F5E39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066D60">
              <w:rPr>
                <w:rFonts w:ascii="Times New Roman" w:hAnsi="Times New Roman" w:cs="Times New Roman"/>
                <w:sz w:val="20"/>
                <w:szCs w:val="24"/>
              </w:rPr>
              <w:t>Islam: Resurrection after death on the day of judgement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9026FB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B04504" w:rsidRPr="00066D60" w:rsidTr="009026FB">
        <w:trPr>
          <w:trHeight w:val="386"/>
        </w:trPr>
        <w:tc>
          <w:tcPr>
            <w:tcW w:w="14310" w:type="dxa"/>
            <w:gridSpan w:val="6"/>
          </w:tcPr>
          <w:p w:rsidR="00B04504" w:rsidRPr="009026FB" w:rsidRDefault="00B04504" w:rsidP="006F5E3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026FB">
              <w:rPr>
                <w:rFonts w:ascii="Times New Roman" w:hAnsi="Times New Roman" w:cs="Times New Roman"/>
                <w:b/>
                <w:sz w:val="20"/>
                <w:szCs w:val="24"/>
              </w:rPr>
              <w:lastRenderedPageBreak/>
              <w:t>GRADE 12 WORK</w:t>
            </w:r>
          </w:p>
        </w:tc>
      </w:tr>
      <w:tr w:rsidR="00117894" w:rsidRPr="00066D60" w:rsidTr="005A7617">
        <w:trPr>
          <w:trHeight w:val="1070"/>
        </w:trPr>
        <w:tc>
          <w:tcPr>
            <w:tcW w:w="1260" w:type="dxa"/>
          </w:tcPr>
          <w:p w:rsidR="00117894" w:rsidRPr="00066D60" w:rsidRDefault="000B3892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WK </w:t>
            </w:r>
            <w:r w:rsidR="00117894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7-11</w:t>
            </w:r>
          </w:p>
        </w:tc>
        <w:tc>
          <w:tcPr>
            <w:tcW w:w="1890" w:type="dxa"/>
          </w:tcPr>
          <w:p w:rsidR="00117894" w:rsidRPr="00E77756" w:rsidRDefault="00117894" w:rsidP="003E37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7756">
              <w:rPr>
                <w:rFonts w:ascii="Times New Roman" w:hAnsi="Times New Roman" w:cs="Times New Roman"/>
                <w:b/>
                <w:sz w:val="24"/>
                <w:szCs w:val="24"/>
              </w:rPr>
              <w:t>THE EARLY CHURCH</w:t>
            </w:r>
          </w:p>
        </w:tc>
        <w:tc>
          <w:tcPr>
            <w:tcW w:w="2160" w:type="dxa"/>
          </w:tcPr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Relationshipsbetween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ifferentpeople.</w:t>
            </w:r>
          </w:p>
          <w:p w:rsidR="00117894" w:rsidRPr="00551C67" w:rsidRDefault="00117894" w:rsidP="003E3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Overcoming Language barriers.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Racial and cultural barriers overcome.</w:t>
            </w:r>
          </w:p>
          <w:p w:rsidR="00117894" w:rsidRPr="00551C67" w:rsidRDefault="00117894" w:rsidP="003E3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Identify difficulties inrelationships between people of different languages, cultures and races.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Describe how language barrierswere</w:t>
            </w:r>
            <w:r w:rsidR="00281A30">
              <w:rPr>
                <w:rFonts w:ascii="Times New Roman" w:hAnsi="Times New Roman" w:cs="Times New Roman"/>
                <w:sz w:val="24"/>
                <w:szCs w:val="24"/>
              </w:rPr>
              <w:t>overca</w:t>
            </w:r>
            <w:r w:rsidR="00281A30" w:rsidRPr="00551C67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among the first   Christians in Jerusalem.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Describe how racial and cultural barriers were overcome.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Explain how Philip            helped the church to include Samaritans and Gentiles.</w:t>
            </w:r>
          </w:p>
        </w:tc>
        <w:tc>
          <w:tcPr>
            <w:tcW w:w="3330" w:type="dxa"/>
          </w:tcPr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Difficulties in relationships: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communication barriers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prejudice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segregation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281A30" w:rsidP="003E376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Day of </w:t>
            </w:r>
            <w:r w:rsidR="00117894" w:rsidRPr="00551C67">
              <w:rPr>
                <w:rFonts w:ascii="Times New Roman" w:hAnsi="Times New Roman" w:cs="Times New Roman"/>
                <w:sz w:val="24"/>
                <w:szCs w:val="24"/>
              </w:rPr>
              <w:t>Pentecost :(Acts 2:1-6)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Racial and cultural barriers: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The problem of the Greeks, (Acts6:1-6)</w:t>
            </w:r>
          </w:p>
          <w:p w:rsidR="00117894" w:rsidRPr="006B7D53" w:rsidRDefault="00117894" w:rsidP="003E3763">
            <w:pPr>
              <w:pStyle w:val="ListParagraph"/>
              <w:numPr>
                <w:ilvl w:val="0"/>
                <w:numId w:val="4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Stephen’s role, (Acts 7:44-48)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Inclusion of Samaritans and Gentiles: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Samaritans included 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( Acts8:1-25)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Ethiopian Eunuch  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( Acts8-26-40)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Peter’s role, (Acts </w:t>
            </w:r>
          </w:p>
          <w:p w:rsidR="00117894" w:rsidRPr="00551C67" w:rsidRDefault="00117894" w:rsidP="003E3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 10:1-11,21)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117894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117894" w:rsidRPr="00066D60" w:rsidTr="00F34253">
        <w:trPr>
          <w:trHeight w:val="1070"/>
        </w:trPr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117894" w:rsidRDefault="00117894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 Paul’s witness to various cultures.</w:t>
            </w:r>
          </w:p>
        </w:tc>
        <w:tc>
          <w:tcPr>
            <w:tcW w:w="3240" w:type="dxa"/>
          </w:tcPr>
          <w:p w:rsidR="00117894" w:rsidRPr="00551C67" w:rsidRDefault="00117894" w:rsidP="003E37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bCs/>
                <w:sz w:val="24"/>
                <w:szCs w:val="24"/>
              </w:rPr>
              <w:t>Explain how Paul witnessed to various cultures</w:t>
            </w:r>
          </w:p>
        </w:tc>
        <w:tc>
          <w:tcPr>
            <w:tcW w:w="3330" w:type="dxa"/>
          </w:tcPr>
          <w:p w:rsidR="00117894" w:rsidRPr="00551C67" w:rsidRDefault="00433675" w:rsidP="003E376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bCs/>
                <w:sz w:val="24"/>
                <w:szCs w:val="24"/>
              </w:rPr>
              <w:t>Paul’s</w:t>
            </w:r>
            <w:r w:rsidR="00117894" w:rsidRPr="00551C67">
              <w:rPr>
                <w:rFonts w:ascii="Times New Roman" w:hAnsi="Times New Roman" w:cs="Times New Roman"/>
                <w:bCs/>
                <w:sz w:val="24"/>
                <w:szCs w:val="24"/>
              </w:rPr>
              <w:t>ministry: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Saul’s conversion 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(Acts9:1-16)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The church at Antioch 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   (Acts11:19-26)</w:t>
            </w:r>
          </w:p>
          <w:p w:rsidR="00117894" w:rsidRPr="00551C67" w:rsidRDefault="00117894" w:rsidP="00117894">
            <w:pPr>
              <w:pStyle w:val="ListParagraph"/>
              <w:numPr>
                <w:ilvl w:val="0"/>
                <w:numId w:val="4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 xml:space="preserve">The Council at </w:t>
            </w:r>
          </w:p>
          <w:p w:rsidR="00117894" w:rsidRPr="00551C67" w:rsidRDefault="00117894" w:rsidP="003E376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C67">
              <w:rPr>
                <w:rFonts w:ascii="Times New Roman" w:hAnsi="Times New Roman" w:cs="Times New Roman"/>
                <w:sz w:val="24"/>
                <w:szCs w:val="24"/>
              </w:rPr>
              <w:t>Jerusalem (Acts 15:1-  35)</w:t>
            </w:r>
          </w:p>
        </w:tc>
        <w:tc>
          <w:tcPr>
            <w:tcW w:w="2430" w:type="dxa"/>
          </w:tcPr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342FC0">
              <w:rPr>
                <w:rFonts w:ascii="Times New Roman" w:hAnsi="Times New Roman" w:cs="Times New Roman"/>
                <w:sz w:val="20"/>
                <w:szCs w:val="24"/>
              </w:rPr>
              <w:t xml:space="preserve">Religious Education(2046/1) Syllabus 10-12 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RE Grade 11 Pupils book</w:t>
            </w:r>
          </w:p>
          <w:p w:rsid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Good News Bible</w:t>
            </w:r>
          </w:p>
          <w:p w:rsidR="00117894" w:rsidRPr="00F027D5" w:rsidRDefault="00F027D5" w:rsidP="00F027D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0"/>
                <w:szCs w:val="24"/>
              </w:rPr>
            </w:pPr>
            <w:r w:rsidRPr="00F027D5">
              <w:rPr>
                <w:rFonts w:ascii="Times New Roman" w:hAnsi="Times New Roman" w:cs="Times New Roman"/>
                <w:sz w:val="20"/>
                <w:szCs w:val="24"/>
              </w:rPr>
              <w:t>News Papers</w:t>
            </w:r>
          </w:p>
        </w:tc>
      </w:tr>
      <w:tr w:rsidR="00F34253" w:rsidRPr="00066D60" w:rsidTr="00F34253">
        <w:trPr>
          <w:trHeight w:val="521"/>
        </w:trPr>
        <w:tc>
          <w:tcPr>
            <w:tcW w:w="1260" w:type="dxa"/>
            <w:tcBorders>
              <w:top w:val="single" w:sz="4" w:space="0" w:color="auto"/>
            </w:tcBorders>
          </w:tcPr>
          <w:p w:rsidR="00F34253" w:rsidRDefault="000B3892" w:rsidP="006F5E39">
            <w:pP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WK </w:t>
            </w:r>
            <w:r w:rsidR="00F34253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12-13</w:t>
            </w:r>
          </w:p>
        </w:tc>
        <w:tc>
          <w:tcPr>
            <w:tcW w:w="13050" w:type="dxa"/>
            <w:gridSpan w:val="5"/>
            <w:tcBorders>
              <w:top w:val="single" w:sz="4" w:space="0" w:color="auto"/>
            </w:tcBorders>
          </w:tcPr>
          <w:p w:rsidR="00F34253" w:rsidRPr="00F34253" w:rsidRDefault="00F34253" w:rsidP="00F34253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F34253">
              <w:rPr>
                <w:rFonts w:ascii="Times New Roman" w:hAnsi="Times New Roman" w:cs="Times New Roman"/>
                <w:b/>
                <w:sz w:val="24"/>
                <w:szCs w:val="24"/>
              </w:rPr>
              <w:t>END OF YEAR EXAMINATION</w:t>
            </w:r>
          </w:p>
        </w:tc>
      </w:tr>
    </w:tbl>
    <w:p w:rsidR="00E112AA" w:rsidRPr="00066D60" w:rsidRDefault="00E112AA">
      <w:pPr>
        <w:rPr>
          <w:sz w:val="18"/>
        </w:rPr>
      </w:pPr>
    </w:p>
    <w:sectPr w:rsidR="00E112AA" w:rsidRPr="00066D60" w:rsidSect="007C70F5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0D7" w:rsidRDefault="00B530D7" w:rsidP="00C45FAF">
      <w:pPr>
        <w:spacing w:after="0" w:line="240" w:lineRule="auto"/>
      </w:pPr>
      <w:r>
        <w:separator/>
      </w:r>
    </w:p>
  </w:endnote>
  <w:endnote w:type="continuationSeparator" w:id="1">
    <w:p w:rsidR="00B530D7" w:rsidRDefault="00B530D7" w:rsidP="00C4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895251"/>
      <w:docPartObj>
        <w:docPartGallery w:val="Page Numbers (Bottom of Page)"/>
        <w:docPartUnique/>
      </w:docPartObj>
    </w:sdtPr>
    <w:sdtContent>
      <w:p w:rsidR="00EA2EB8" w:rsidRDefault="008861AF">
        <w:pPr>
          <w:pStyle w:val="Footer"/>
          <w:jc w:val="center"/>
        </w:pPr>
        <w:r>
          <w:fldChar w:fldCharType="begin"/>
        </w:r>
        <w:r w:rsidR="00B530D7">
          <w:instrText xml:space="preserve"> PAGE   \* MERGEFORMAT </w:instrText>
        </w:r>
        <w:r>
          <w:fldChar w:fldCharType="separate"/>
        </w:r>
        <w:r w:rsidR="0003531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EA2EB8" w:rsidRDefault="00EA2E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0D7" w:rsidRDefault="00B530D7" w:rsidP="00C45FAF">
      <w:pPr>
        <w:spacing w:after="0" w:line="240" w:lineRule="auto"/>
      </w:pPr>
      <w:r>
        <w:separator/>
      </w:r>
    </w:p>
  </w:footnote>
  <w:footnote w:type="continuationSeparator" w:id="1">
    <w:p w:rsidR="00B530D7" w:rsidRDefault="00B530D7" w:rsidP="00C45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3778"/>
    <w:multiLevelType w:val="hybridMultilevel"/>
    <w:tmpl w:val="38627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16034"/>
    <w:multiLevelType w:val="hybridMultilevel"/>
    <w:tmpl w:val="FD00AF68"/>
    <w:lvl w:ilvl="0" w:tplc="312E200C"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821DE"/>
    <w:multiLevelType w:val="hybridMultilevel"/>
    <w:tmpl w:val="DA00D04E"/>
    <w:lvl w:ilvl="0" w:tplc="924604A4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36F25"/>
    <w:multiLevelType w:val="hybridMultilevel"/>
    <w:tmpl w:val="48C046DC"/>
    <w:lvl w:ilvl="0" w:tplc="312E20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3C72BB"/>
    <w:multiLevelType w:val="hybridMultilevel"/>
    <w:tmpl w:val="28328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F37DE3"/>
    <w:multiLevelType w:val="hybridMultilevel"/>
    <w:tmpl w:val="9E128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67429"/>
    <w:multiLevelType w:val="hybridMultilevel"/>
    <w:tmpl w:val="895C1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25F3E"/>
    <w:multiLevelType w:val="hybridMultilevel"/>
    <w:tmpl w:val="429CAFA4"/>
    <w:lvl w:ilvl="0" w:tplc="312E20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229C8"/>
    <w:multiLevelType w:val="hybridMultilevel"/>
    <w:tmpl w:val="4190AB1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9">
    <w:nsid w:val="1B204312"/>
    <w:multiLevelType w:val="hybridMultilevel"/>
    <w:tmpl w:val="D9B6A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4667A9"/>
    <w:multiLevelType w:val="hybridMultilevel"/>
    <w:tmpl w:val="6BB0A5A0"/>
    <w:lvl w:ilvl="0" w:tplc="312E200C"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>
    <w:nsid w:val="259C19D2"/>
    <w:multiLevelType w:val="hybridMultilevel"/>
    <w:tmpl w:val="C9569966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2">
    <w:nsid w:val="262477A6"/>
    <w:multiLevelType w:val="hybridMultilevel"/>
    <w:tmpl w:val="D6BC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A74E87"/>
    <w:multiLevelType w:val="hybridMultilevel"/>
    <w:tmpl w:val="6E60E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A7AE1"/>
    <w:multiLevelType w:val="hybridMultilevel"/>
    <w:tmpl w:val="E946A19E"/>
    <w:lvl w:ilvl="0" w:tplc="312E20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D81611"/>
    <w:multiLevelType w:val="hybridMultilevel"/>
    <w:tmpl w:val="595A273A"/>
    <w:lvl w:ilvl="0" w:tplc="924604A4">
      <w:start w:val="1"/>
      <w:numFmt w:val="bullet"/>
      <w:lvlText w:val="₋"/>
      <w:lvlJc w:val="left"/>
      <w:pPr>
        <w:ind w:left="758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>
    <w:nsid w:val="2D31735B"/>
    <w:multiLevelType w:val="hybridMultilevel"/>
    <w:tmpl w:val="121C3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5349A"/>
    <w:multiLevelType w:val="hybridMultilevel"/>
    <w:tmpl w:val="3328D5C2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8">
    <w:nsid w:val="328710AE"/>
    <w:multiLevelType w:val="hybridMultilevel"/>
    <w:tmpl w:val="5CEC35E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85BBC"/>
    <w:multiLevelType w:val="hybridMultilevel"/>
    <w:tmpl w:val="A36E5A5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0">
    <w:nsid w:val="370C0973"/>
    <w:multiLevelType w:val="hybridMultilevel"/>
    <w:tmpl w:val="D81C2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00BD3C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DD2636"/>
    <w:multiLevelType w:val="hybridMultilevel"/>
    <w:tmpl w:val="2FFAF68A"/>
    <w:lvl w:ilvl="0" w:tplc="312E200C"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6F16CD"/>
    <w:multiLevelType w:val="hybridMultilevel"/>
    <w:tmpl w:val="1E9496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2C40C0D"/>
    <w:multiLevelType w:val="hybridMultilevel"/>
    <w:tmpl w:val="9A24EA0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45C73724"/>
    <w:multiLevelType w:val="hybridMultilevel"/>
    <w:tmpl w:val="5E78780A"/>
    <w:lvl w:ilvl="0" w:tplc="312E20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12651E"/>
    <w:multiLevelType w:val="hybridMultilevel"/>
    <w:tmpl w:val="E70A2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4E46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E1502A"/>
    <w:multiLevelType w:val="hybridMultilevel"/>
    <w:tmpl w:val="ABE4C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BF2E74"/>
    <w:multiLevelType w:val="hybridMultilevel"/>
    <w:tmpl w:val="A08238A6"/>
    <w:lvl w:ilvl="0" w:tplc="312E20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9F7678"/>
    <w:multiLevelType w:val="hybridMultilevel"/>
    <w:tmpl w:val="15E42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E46E89"/>
    <w:multiLevelType w:val="hybridMultilevel"/>
    <w:tmpl w:val="14A41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6C3E08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230D70"/>
    <w:multiLevelType w:val="hybridMultilevel"/>
    <w:tmpl w:val="29A2A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C023CA"/>
    <w:multiLevelType w:val="hybridMultilevel"/>
    <w:tmpl w:val="6CCAF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E44621"/>
    <w:multiLevelType w:val="hybridMultilevel"/>
    <w:tmpl w:val="1B5ACEE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3">
    <w:nsid w:val="653856D8"/>
    <w:multiLevelType w:val="hybridMultilevel"/>
    <w:tmpl w:val="D812A36E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4">
    <w:nsid w:val="674A6079"/>
    <w:multiLevelType w:val="hybridMultilevel"/>
    <w:tmpl w:val="D2A8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2945C3"/>
    <w:multiLevelType w:val="hybridMultilevel"/>
    <w:tmpl w:val="B45E2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AA385C"/>
    <w:multiLevelType w:val="hybridMultilevel"/>
    <w:tmpl w:val="80FCE1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C45C99"/>
    <w:multiLevelType w:val="hybridMultilevel"/>
    <w:tmpl w:val="333A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133E5D"/>
    <w:multiLevelType w:val="hybridMultilevel"/>
    <w:tmpl w:val="5066B1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9F2691"/>
    <w:multiLevelType w:val="hybridMultilevel"/>
    <w:tmpl w:val="6C068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DD768B"/>
    <w:multiLevelType w:val="hybridMultilevel"/>
    <w:tmpl w:val="83EEBC18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1">
    <w:nsid w:val="71010754"/>
    <w:multiLevelType w:val="hybridMultilevel"/>
    <w:tmpl w:val="88F8287A"/>
    <w:lvl w:ilvl="0" w:tplc="312E200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907E72"/>
    <w:multiLevelType w:val="hybridMultilevel"/>
    <w:tmpl w:val="84BE037E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81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3">
    <w:nsid w:val="76E75071"/>
    <w:multiLevelType w:val="hybridMultilevel"/>
    <w:tmpl w:val="706C4A38"/>
    <w:lvl w:ilvl="0" w:tplc="924604A4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C03AE3"/>
    <w:multiLevelType w:val="hybridMultilevel"/>
    <w:tmpl w:val="AD78519E"/>
    <w:lvl w:ilvl="0" w:tplc="312E200C"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ED6298"/>
    <w:multiLevelType w:val="hybridMultilevel"/>
    <w:tmpl w:val="05108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D33BE0"/>
    <w:multiLevelType w:val="hybridMultilevel"/>
    <w:tmpl w:val="623AB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C61A4"/>
    <w:multiLevelType w:val="hybridMultilevel"/>
    <w:tmpl w:val="5BFA02C8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8">
    <w:nsid w:val="7E6839AA"/>
    <w:multiLevelType w:val="hybridMultilevel"/>
    <w:tmpl w:val="B9688400"/>
    <w:lvl w:ilvl="0" w:tplc="0409000B">
      <w:start w:val="1"/>
      <w:numFmt w:val="bullet"/>
      <w:lvlText w:val=""/>
      <w:lvlJc w:val="left"/>
      <w:pPr>
        <w:ind w:left="75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9">
    <w:nsid w:val="7F31484B"/>
    <w:multiLevelType w:val="hybridMultilevel"/>
    <w:tmpl w:val="A59000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49"/>
  </w:num>
  <w:num w:numId="5">
    <w:abstractNumId w:val="28"/>
  </w:num>
  <w:num w:numId="6">
    <w:abstractNumId w:val="35"/>
  </w:num>
  <w:num w:numId="7">
    <w:abstractNumId w:val="13"/>
  </w:num>
  <w:num w:numId="8">
    <w:abstractNumId w:val="20"/>
  </w:num>
  <w:num w:numId="9">
    <w:abstractNumId w:val="16"/>
  </w:num>
  <w:num w:numId="10">
    <w:abstractNumId w:val="39"/>
  </w:num>
  <w:num w:numId="11">
    <w:abstractNumId w:val="40"/>
  </w:num>
  <w:num w:numId="12">
    <w:abstractNumId w:val="26"/>
  </w:num>
  <w:num w:numId="13">
    <w:abstractNumId w:val="34"/>
  </w:num>
  <w:num w:numId="14">
    <w:abstractNumId w:val="11"/>
  </w:num>
  <w:num w:numId="15">
    <w:abstractNumId w:val="19"/>
  </w:num>
  <w:num w:numId="16">
    <w:abstractNumId w:val="4"/>
  </w:num>
  <w:num w:numId="17">
    <w:abstractNumId w:val="6"/>
  </w:num>
  <w:num w:numId="18">
    <w:abstractNumId w:val="32"/>
  </w:num>
  <w:num w:numId="19">
    <w:abstractNumId w:val="30"/>
  </w:num>
  <w:num w:numId="20">
    <w:abstractNumId w:val="47"/>
  </w:num>
  <w:num w:numId="21">
    <w:abstractNumId w:val="33"/>
  </w:num>
  <w:num w:numId="22">
    <w:abstractNumId w:val="46"/>
  </w:num>
  <w:num w:numId="23">
    <w:abstractNumId w:val="45"/>
  </w:num>
  <w:num w:numId="24">
    <w:abstractNumId w:val="12"/>
  </w:num>
  <w:num w:numId="25">
    <w:abstractNumId w:val="23"/>
  </w:num>
  <w:num w:numId="26">
    <w:abstractNumId w:val="37"/>
  </w:num>
  <w:num w:numId="27">
    <w:abstractNumId w:val="29"/>
  </w:num>
  <w:num w:numId="28">
    <w:abstractNumId w:val="31"/>
  </w:num>
  <w:num w:numId="29">
    <w:abstractNumId w:val="17"/>
  </w:num>
  <w:num w:numId="30">
    <w:abstractNumId w:val="8"/>
  </w:num>
  <w:num w:numId="31">
    <w:abstractNumId w:val="43"/>
  </w:num>
  <w:num w:numId="32">
    <w:abstractNumId w:val="2"/>
  </w:num>
  <w:num w:numId="33">
    <w:abstractNumId w:val="15"/>
  </w:num>
  <w:num w:numId="34">
    <w:abstractNumId w:val="10"/>
  </w:num>
  <w:num w:numId="35">
    <w:abstractNumId w:val="44"/>
  </w:num>
  <w:num w:numId="36">
    <w:abstractNumId w:val="1"/>
  </w:num>
  <w:num w:numId="37">
    <w:abstractNumId w:val="21"/>
  </w:num>
  <w:num w:numId="38">
    <w:abstractNumId w:val="36"/>
  </w:num>
  <w:num w:numId="39">
    <w:abstractNumId w:val="7"/>
  </w:num>
  <w:num w:numId="40">
    <w:abstractNumId w:val="14"/>
  </w:num>
  <w:num w:numId="41">
    <w:abstractNumId w:val="38"/>
  </w:num>
  <w:num w:numId="42">
    <w:abstractNumId w:val="48"/>
  </w:num>
  <w:num w:numId="43">
    <w:abstractNumId w:val="41"/>
  </w:num>
  <w:num w:numId="44">
    <w:abstractNumId w:val="24"/>
  </w:num>
  <w:num w:numId="45">
    <w:abstractNumId w:val="27"/>
  </w:num>
  <w:num w:numId="46">
    <w:abstractNumId w:val="3"/>
  </w:num>
  <w:num w:numId="47">
    <w:abstractNumId w:val="25"/>
  </w:num>
  <w:num w:numId="48">
    <w:abstractNumId w:val="42"/>
  </w:num>
  <w:num w:numId="49">
    <w:abstractNumId w:val="9"/>
  </w:num>
  <w:num w:numId="50">
    <w:abstractNumId w:val="18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C70F5"/>
    <w:rsid w:val="000000F7"/>
    <w:rsid w:val="00013504"/>
    <w:rsid w:val="0003531F"/>
    <w:rsid w:val="000355C2"/>
    <w:rsid w:val="00047F9F"/>
    <w:rsid w:val="00066D60"/>
    <w:rsid w:val="00070FAD"/>
    <w:rsid w:val="00086BBE"/>
    <w:rsid w:val="00096F3D"/>
    <w:rsid w:val="000A3147"/>
    <w:rsid w:val="000B3892"/>
    <w:rsid w:val="00115463"/>
    <w:rsid w:val="00117894"/>
    <w:rsid w:val="00173E5D"/>
    <w:rsid w:val="001C6EEE"/>
    <w:rsid w:val="00211DFB"/>
    <w:rsid w:val="00217B88"/>
    <w:rsid w:val="002277A8"/>
    <w:rsid w:val="0023367D"/>
    <w:rsid w:val="00261550"/>
    <w:rsid w:val="00281A30"/>
    <w:rsid w:val="002A486E"/>
    <w:rsid w:val="00313454"/>
    <w:rsid w:val="00342FC0"/>
    <w:rsid w:val="00346E02"/>
    <w:rsid w:val="0035266D"/>
    <w:rsid w:val="0035589D"/>
    <w:rsid w:val="00391CE9"/>
    <w:rsid w:val="003E0E8D"/>
    <w:rsid w:val="00426D55"/>
    <w:rsid w:val="00433675"/>
    <w:rsid w:val="004342BA"/>
    <w:rsid w:val="00434A29"/>
    <w:rsid w:val="00452C1A"/>
    <w:rsid w:val="00470A0D"/>
    <w:rsid w:val="004A2BFC"/>
    <w:rsid w:val="00507741"/>
    <w:rsid w:val="0056441E"/>
    <w:rsid w:val="005A295E"/>
    <w:rsid w:val="005A426C"/>
    <w:rsid w:val="005A7617"/>
    <w:rsid w:val="005B435A"/>
    <w:rsid w:val="005F458A"/>
    <w:rsid w:val="0060344C"/>
    <w:rsid w:val="00604F5F"/>
    <w:rsid w:val="00605ABA"/>
    <w:rsid w:val="00607156"/>
    <w:rsid w:val="006409E8"/>
    <w:rsid w:val="00662C65"/>
    <w:rsid w:val="006650DD"/>
    <w:rsid w:val="006B7D53"/>
    <w:rsid w:val="006C2078"/>
    <w:rsid w:val="006C5D91"/>
    <w:rsid w:val="006E6094"/>
    <w:rsid w:val="006F5E39"/>
    <w:rsid w:val="0071241B"/>
    <w:rsid w:val="00774FD5"/>
    <w:rsid w:val="007906E8"/>
    <w:rsid w:val="00792319"/>
    <w:rsid w:val="007C1914"/>
    <w:rsid w:val="007C70F5"/>
    <w:rsid w:val="007F0374"/>
    <w:rsid w:val="008163A4"/>
    <w:rsid w:val="008539E5"/>
    <w:rsid w:val="008861AF"/>
    <w:rsid w:val="008A2DBD"/>
    <w:rsid w:val="008A5C7E"/>
    <w:rsid w:val="009026FB"/>
    <w:rsid w:val="00936EB8"/>
    <w:rsid w:val="0095561F"/>
    <w:rsid w:val="00970C52"/>
    <w:rsid w:val="00A30960"/>
    <w:rsid w:val="00B04504"/>
    <w:rsid w:val="00B530D7"/>
    <w:rsid w:val="00BF516B"/>
    <w:rsid w:val="00C14F85"/>
    <w:rsid w:val="00C3154E"/>
    <w:rsid w:val="00C45FAF"/>
    <w:rsid w:val="00C759EF"/>
    <w:rsid w:val="00D42A16"/>
    <w:rsid w:val="00D90957"/>
    <w:rsid w:val="00DA385B"/>
    <w:rsid w:val="00E04112"/>
    <w:rsid w:val="00E112AA"/>
    <w:rsid w:val="00E17694"/>
    <w:rsid w:val="00E64849"/>
    <w:rsid w:val="00EA2EB8"/>
    <w:rsid w:val="00EE3D82"/>
    <w:rsid w:val="00EE7303"/>
    <w:rsid w:val="00EF22E7"/>
    <w:rsid w:val="00F027D5"/>
    <w:rsid w:val="00F34253"/>
    <w:rsid w:val="00FC2CA3"/>
    <w:rsid w:val="00FD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0F5"/>
    <w:rPr>
      <w:rFonts w:eastAsiaTheme="minorEastAsia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C70F5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en-ZA" w:eastAsia="en-Z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2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70F5"/>
    <w:rPr>
      <w:rFonts w:ascii="Cambria" w:eastAsia="Times New Roman" w:hAnsi="Cambria" w:cs="Times New Roman"/>
      <w:b/>
      <w:bCs/>
      <w:color w:val="365F91"/>
      <w:sz w:val="28"/>
      <w:szCs w:val="28"/>
      <w:lang w:val="en-ZA" w:eastAsia="en-ZA"/>
    </w:rPr>
  </w:style>
  <w:style w:type="table" w:styleId="TableGrid">
    <w:name w:val="Table Grid"/>
    <w:basedOn w:val="TableNormal"/>
    <w:uiPriority w:val="59"/>
    <w:rsid w:val="007C70F5"/>
    <w:pPr>
      <w:spacing w:after="0" w:line="240" w:lineRule="auto"/>
    </w:pPr>
    <w:rPr>
      <w:rFonts w:eastAsiaTheme="minorEastAsia"/>
      <w:lang w:val="en-GB" w:eastAsia="en-GB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70F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C70F5"/>
    <w:pPr>
      <w:spacing w:after="0" w:line="240" w:lineRule="auto"/>
    </w:pPr>
    <w:rPr>
      <w:rFonts w:eastAsiaTheme="minorEastAsia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7C70F5"/>
    <w:rPr>
      <w:rFonts w:eastAsiaTheme="minorEastAsia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0F5"/>
    <w:rPr>
      <w:rFonts w:ascii="Tahoma" w:eastAsiaTheme="minorEastAsia" w:hAnsi="Tahoma" w:cs="Tahoma"/>
      <w:sz w:val="16"/>
      <w:szCs w:val="16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0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C70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0F5"/>
    <w:rPr>
      <w:rFonts w:eastAsiaTheme="minorEastAsia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C70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0F5"/>
    <w:rPr>
      <w:rFonts w:eastAsiaTheme="minorEastAsia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70F5"/>
    <w:pPr>
      <w:spacing w:line="240" w:lineRule="auto"/>
    </w:pPr>
    <w:rPr>
      <w:rFonts w:eastAsiaTheme="minorHAnsi"/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70F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2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20</Pages>
  <Words>3715</Words>
  <Characters>21178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slom's</dc:creator>
  <cp:lastModifiedBy>vinious gondwe</cp:lastModifiedBy>
  <cp:revision>33</cp:revision>
  <dcterms:created xsi:type="dcterms:W3CDTF">2015-11-27T11:21:00Z</dcterms:created>
  <dcterms:modified xsi:type="dcterms:W3CDTF">2016-09-29T15:26:00Z</dcterms:modified>
</cp:coreProperties>
</file>